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BD8" w:rsidRPr="00FB1F92" w:rsidRDefault="0012568C" w:rsidP="001256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1F92">
        <w:rPr>
          <w:rFonts w:ascii="Times New Roman" w:eastAsia="Times New Roman" w:hAnsi="Times New Roman" w:cs="Times New Roman"/>
          <w:b/>
          <w:sz w:val="28"/>
          <w:szCs w:val="28"/>
        </w:rPr>
        <w:t>1.Пояснительная записка</w:t>
      </w:r>
    </w:p>
    <w:p w:rsidR="0012568C" w:rsidRPr="007C5319" w:rsidRDefault="0012568C" w:rsidP="00FB1F92">
      <w:pPr>
        <w:pStyle w:val="a3"/>
        <w:rPr>
          <w:color w:val="FF0000"/>
        </w:rPr>
      </w:pPr>
      <w:r w:rsidRPr="007C5319">
        <w:rPr>
          <w:color w:val="FF0000"/>
        </w:rPr>
        <w:t xml:space="preserve">    </w:t>
      </w:r>
      <w:r w:rsidR="007C5319">
        <w:rPr>
          <w:color w:val="FF0000"/>
        </w:rPr>
        <w:t xml:space="preserve">        </w:t>
      </w:r>
      <w:r w:rsidR="00623EFA" w:rsidRPr="007C5319">
        <w:rPr>
          <w:color w:val="FF0000"/>
        </w:rPr>
        <w:t xml:space="preserve"> </w:t>
      </w:r>
      <w:r w:rsidR="00623EFA" w:rsidRPr="007C5319">
        <w:t>Рабочая п</w:t>
      </w:r>
      <w:r w:rsidRPr="007C5319">
        <w:t>рограмма по изобразительному искусству  разработана на основе:</w:t>
      </w:r>
    </w:p>
    <w:p w:rsidR="0012568C" w:rsidRPr="00623EFA" w:rsidRDefault="0012568C" w:rsidP="00FB1F92">
      <w:pPr>
        <w:pStyle w:val="a3"/>
        <w:numPr>
          <w:ilvl w:val="0"/>
          <w:numId w:val="8"/>
        </w:numPr>
      </w:pPr>
      <w:r w:rsidRPr="00623EFA">
        <w:t xml:space="preserve">Федерального государственного образовательного стандарта начального общего образования второго поколения, подписанным приказом </w:t>
      </w:r>
    </w:p>
    <w:p w:rsidR="0012568C" w:rsidRPr="00623EFA" w:rsidRDefault="0012568C" w:rsidP="0012568C">
      <w:pPr>
        <w:pStyle w:val="a3"/>
        <w:ind w:left="714"/>
        <w:contextualSpacing/>
        <w:jc w:val="both"/>
      </w:pPr>
      <w:r w:rsidRPr="00623EFA">
        <w:t xml:space="preserve">МО </w:t>
      </w:r>
      <w:proofErr w:type="gramStart"/>
      <w:r w:rsidRPr="00623EFA">
        <w:t>–Н</w:t>
      </w:r>
      <w:proofErr w:type="gramEnd"/>
      <w:r w:rsidRPr="00623EFA">
        <w:t xml:space="preserve"> РФ №373 от 6 октября 2009 года; </w:t>
      </w:r>
    </w:p>
    <w:p w:rsidR="0012568C" w:rsidRPr="00623EFA" w:rsidRDefault="0012568C" w:rsidP="0012568C">
      <w:pPr>
        <w:pStyle w:val="a3"/>
        <w:numPr>
          <w:ilvl w:val="0"/>
          <w:numId w:val="1"/>
        </w:numPr>
        <w:ind w:left="714" w:hanging="357"/>
        <w:contextualSpacing/>
        <w:jc w:val="both"/>
        <w:rPr>
          <w:color w:val="000000"/>
        </w:rPr>
      </w:pPr>
      <w:r w:rsidRPr="00623EFA">
        <w:rPr>
          <w:color w:val="000000"/>
        </w:rPr>
        <w:t>Федерального Закона Российской Федерации  «Об образовании в Российской Федерации» №273 –ФЗ от 29.12.2012г.;</w:t>
      </w:r>
    </w:p>
    <w:p w:rsidR="0012568C" w:rsidRPr="00623EFA" w:rsidRDefault="0012568C" w:rsidP="0012568C">
      <w:pPr>
        <w:pStyle w:val="a3"/>
        <w:numPr>
          <w:ilvl w:val="0"/>
          <w:numId w:val="1"/>
        </w:numPr>
        <w:ind w:left="714" w:hanging="357"/>
        <w:contextualSpacing/>
        <w:jc w:val="both"/>
        <w:rPr>
          <w:color w:val="000000"/>
        </w:rPr>
      </w:pPr>
      <w:r w:rsidRPr="00623EFA">
        <w:rPr>
          <w:color w:val="000000"/>
        </w:rPr>
        <w:t>Закона  Республики Татарстан от 22 июля 2013г. №68-ЗРТ «Об образовании»;</w:t>
      </w:r>
    </w:p>
    <w:p w:rsidR="0012568C" w:rsidRPr="00623EFA" w:rsidRDefault="0012568C" w:rsidP="0012568C">
      <w:pPr>
        <w:pStyle w:val="a3"/>
        <w:numPr>
          <w:ilvl w:val="0"/>
          <w:numId w:val="1"/>
        </w:numPr>
        <w:ind w:left="714" w:hanging="357"/>
        <w:contextualSpacing/>
        <w:jc w:val="both"/>
        <w:rPr>
          <w:color w:val="000000"/>
        </w:rPr>
      </w:pPr>
      <w:r w:rsidRPr="00623EFA">
        <w:rPr>
          <w:color w:val="000000"/>
        </w:rPr>
        <w:t xml:space="preserve">Учебного   плана  МБОУ </w:t>
      </w:r>
      <w:r w:rsidRPr="00623EFA">
        <w:t>«</w:t>
      </w:r>
      <w:proofErr w:type="spellStart"/>
      <w:r w:rsidRPr="00623EFA">
        <w:t>Большековалинская</w:t>
      </w:r>
      <w:proofErr w:type="spellEnd"/>
      <w:r w:rsidRPr="00623EFA">
        <w:t xml:space="preserve"> основная общеобразовательная школа Высокогорского  муниципального района Республики Татарстан» </w:t>
      </w:r>
    </w:p>
    <w:p w:rsidR="0012568C" w:rsidRPr="00623EFA" w:rsidRDefault="0012568C" w:rsidP="0012568C">
      <w:pPr>
        <w:pStyle w:val="ParagraphStyle"/>
        <w:numPr>
          <w:ilvl w:val="0"/>
          <w:numId w:val="1"/>
        </w:numPr>
        <w:ind w:left="714" w:hanging="357"/>
        <w:contextualSpacing/>
        <w:jc w:val="both"/>
        <w:rPr>
          <w:rFonts w:ascii="Times New Roman" w:hAnsi="Times New Roman" w:cs="Times New Roman"/>
        </w:rPr>
      </w:pPr>
      <w:r w:rsidRPr="00623EFA">
        <w:rPr>
          <w:rFonts w:ascii="Times New Roman" w:hAnsi="Times New Roman" w:cs="Times New Roman"/>
        </w:rPr>
        <w:t xml:space="preserve">Примерная программа по курсу «Изобразительное искусство» </w:t>
      </w:r>
      <w:proofErr w:type="spellStart"/>
      <w:r w:rsidRPr="00623EFA">
        <w:rPr>
          <w:rFonts w:ascii="Times New Roman" w:hAnsi="Times New Roman" w:cs="Times New Roman"/>
          <w:lang w:eastAsia="ru-RU"/>
        </w:rPr>
        <w:t>Шпикалова</w:t>
      </w:r>
      <w:proofErr w:type="spellEnd"/>
      <w:r w:rsidRPr="00623EFA">
        <w:rPr>
          <w:rFonts w:ascii="Times New Roman" w:hAnsi="Times New Roman" w:cs="Times New Roman"/>
          <w:lang w:eastAsia="ru-RU"/>
        </w:rPr>
        <w:t xml:space="preserve"> Т.Я., Ершова Л.В. Учебник «Изобразительное искусство». – Москва, Просвещение, 2014</w:t>
      </w:r>
    </w:p>
    <w:p w:rsidR="0012568C" w:rsidRDefault="0012568C" w:rsidP="0012568C">
      <w:pPr>
        <w:pStyle w:val="ParagraphStyle"/>
        <w:numPr>
          <w:ilvl w:val="0"/>
          <w:numId w:val="1"/>
        </w:numPr>
        <w:ind w:left="714" w:hanging="357"/>
        <w:contextualSpacing/>
        <w:jc w:val="both"/>
        <w:rPr>
          <w:rFonts w:ascii="Times New Roman" w:hAnsi="Times New Roman" w:cs="Times New Roman"/>
        </w:rPr>
      </w:pPr>
      <w:r w:rsidRPr="00623EFA">
        <w:rPr>
          <w:rFonts w:ascii="Times New Roman" w:hAnsi="Times New Roman" w:cs="Times New Roman"/>
        </w:rPr>
        <w:t>Положение о рабочей программе школы, утвержденное приказом директора школы</w:t>
      </w:r>
      <w:proofErr w:type="gramStart"/>
      <w:r w:rsidRPr="00623EFA">
        <w:rPr>
          <w:rFonts w:ascii="Times New Roman" w:hAnsi="Times New Roman" w:cs="Times New Roman"/>
        </w:rPr>
        <w:t xml:space="preserve"> .</w:t>
      </w:r>
      <w:proofErr w:type="gramEnd"/>
    </w:p>
    <w:p w:rsidR="00FB1F92" w:rsidRPr="00623EFA" w:rsidRDefault="00FB1F92" w:rsidP="00FB1F92">
      <w:pPr>
        <w:pStyle w:val="ParagraphStyle"/>
        <w:ind w:left="714"/>
        <w:contextualSpacing/>
        <w:jc w:val="both"/>
        <w:rPr>
          <w:rFonts w:ascii="Times New Roman" w:hAnsi="Times New Roman" w:cs="Times New Roman"/>
        </w:rPr>
      </w:pPr>
    </w:p>
    <w:p w:rsidR="00FB1F92" w:rsidRDefault="00FB1F92" w:rsidP="00FB1F92">
      <w:pPr>
        <w:pStyle w:val="a3"/>
      </w:pPr>
      <w:r>
        <w:rPr>
          <w:rFonts w:eastAsia="Calibri"/>
          <w:lang w:eastAsia="en-US"/>
        </w:rPr>
        <w:t xml:space="preserve">         </w:t>
      </w:r>
      <w:r w:rsidR="0012568C" w:rsidRPr="00623EFA">
        <w:t>Изобразительное искусство в начальной школе является ба</w:t>
      </w:r>
      <w:r w:rsidR="0012568C" w:rsidRPr="00623EFA">
        <w:softHyphen/>
        <w:t>зовым предметом. По сравнению с остальными учебными</w:t>
      </w:r>
      <w:r w:rsidR="0012568C"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623EFA">
        <w:t>предметами, развивающими рационально-логический тип</w:t>
      </w:r>
      <w:r w:rsidR="0012568C"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623EFA">
        <w:t>мышления, изобразительное искусство направлено в основ</w:t>
      </w:r>
      <w:r w:rsidR="0012568C" w:rsidRPr="00623EFA">
        <w:softHyphen/>
        <w:t>ном на формирование эмоционально-образного, художествен</w:t>
      </w:r>
      <w:r w:rsidR="0012568C" w:rsidRPr="00623EFA">
        <w:softHyphen/>
        <w:t>ного типа мышления, что является условием становления ин</w:t>
      </w:r>
      <w:r w:rsidR="0012568C" w:rsidRPr="00623EFA">
        <w:softHyphen/>
        <w:t>теллектуальной и духовной деятельности растущей личности.</w:t>
      </w:r>
      <w:bookmarkStart w:id="0" w:name="bookmark2"/>
    </w:p>
    <w:p w:rsidR="0012568C" w:rsidRPr="00FB1F92" w:rsidRDefault="0012568C" w:rsidP="00FB1F92">
      <w:pPr>
        <w:pStyle w:val="a3"/>
        <w:rPr>
          <w:b/>
          <w:bCs/>
        </w:rPr>
      </w:pPr>
      <w:r w:rsidRPr="00623EFA">
        <w:rPr>
          <w:b/>
        </w:rPr>
        <w:t>Цели курса:</w:t>
      </w:r>
      <w:bookmarkEnd w:id="0"/>
    </w:p>
    <w:p w:rsidR="0012568C" w:rsidRPr="00623EFA" w:rsidRDefault="0012568C" w:rsidP="0012568C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воспитание эстетических чувств, интереса к изобразитель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ному искусству; обогащение нравственного опыта, пред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ставлений о добре и зле; воспитание нравственных чувств,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уважения к культуре народов многонациональной России и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других стран; готовность и способность выражать и отста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ивать свою общественную позицию в искусстве и через ис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кусство;</w:t>
      </w:r>
    </w:p>
    <w:p w:rsidR="0012568C" w:rsidRPr="00623EFA" w:rsidRDefault="0012568C" w:rsidP="0012568C">
      <w:pPr>
        <w:numPr>
          <w:ilvl w:val="0"/>
          <w:numId w:val="5"/>
        </w:numPr>
        <w:tabs>
          <w:tab w:val="left" w:pos="284"/>
        </w:tabs>
        <w:spacing w:after="6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развитие воображения, желания и умения подходить к лю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бой своей деятельности творчески, способности к воспри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ятию искусства и окружающего мира, умений и навыков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сотрудничества в художественной деятельности.</w:t>
      </w:r>
    </w:p>
    <w:p w:rsidR="0012568C" w:rsidRPr="00623EFA" w:rsidRDefault="0012568C" w:rsidP="0012568C">
      <w:pPr>
        <w:spacing w:after="0" w:line="240" w:lineRule="auto"/>
        <w:ind w:left="20" w:right="440" w:firstLine="280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Перечисленные цели реализуются в конкретных</w:t>
      </w:r>
      <w:r w:rsidRPr="00623EFA">
        <w:rPr>
          <w:rStyle w:val="Bodytext9115ptBoldItalic"/>
          <w:rFonts w:eastAsiaTheme="minorEastAsia"/>
          <w:sz w:val="24"/>
          <w:szCs w:val="24"/>
        </w:rPr>
        <w:t xml:space="preserve"> задачах</w:t>
      </w:r>
      <w:r w:rsidRPr="00623EFA">
        <w:rPr>
          <w:rStyle w:val="Bodytext9115ptBoldItalic"/>
          <w:rFonts w:eastAsia="Microsoft Sans Serif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обучения:</w:t>
      </w:r>
    </w:p>
    <w:p w:rsidR="0012568C" w:rsidRPr="00623EFA" w:rsidRDefault="0012568C" w:rsidP="0012568C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развитие способностей к художественно-образному, эмоци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онально-ценностному восприятию произведений изобрази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тельного искусства, выражению в творческих работах сво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его отношения к окружающему миру;</w:t>
      </w:r>
    </w:p>
    <w:p w:rsidR="0012568C" w:rsidRPr="00623EFA" w:rsidRDefault="0012568C" w:rsidP="0012568C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совершенствование эмоционально-образного восприятия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произведений искусства и окружающего мира;</w:t>
      </w:r>
    </w:p>
    <w:p w:rsidR="0012568C" w:rsidRPr="00623EFA" w:rsidRDefault="0012568C" w:rsidP="0012568C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развитие способности видеть проявление художественной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культуры в реальной жизни (музеи, архитектура, дизайн,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скульптура и др.);</w:t>
      </w:r>
    </w:p>
    <w:p w:rsidR="0012568C" w:rsidRPr="00623EFA" w:rsidRDefault="0012568C" w:rsidP="0012568C">
      <w:pPr>
        <w:numPr>
          <w:ilvl w:val="0"/>
          <w:numId w:val="5"/>
        </w:numPr>
        <w:tabs>
          <w:tab w:val="left" w:pos="294"/>
        </w:tabs>
        <w:spacing w:after="0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освоение первоначальных знаний о пластических искус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ствах: изобразительных, декоративно-прикладных, архитек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туре и дизайне — их роли в жизни человека и общества;</w:t>
      </w:r>
    </w:p>
    <w:p w:rsidR="0012568C" w:rsidRDefault="0012568C" w:rsidP="007C5319">
      <w:pPr>
        <w:numPr>
          <w:ilvl w:val="0"/>
          <w:numId w:val="5"/>
        </w:numPr>
        <w:tabs>
          <w:tab w:val="left" w:pos="294"/>
        </w:tabs>
        <w:spacing w:after="477" w:line="240" w:lineRule="auto"/>
        <w:ind w:left="300" w:right="44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23EFA">
        <w:rPr>
          <w:rFonts w:ascii="Times New Roman" w:hAnsi="Times New Roman" w:cs="Times New Roman"/>
          <w:sz w:val="24"/>
          <w:szCs w:val="24"/>
        </w:rPr>
        <w:t>овладение элементарной художественной грамотой; форми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рование художественного кругозора и приобретение опыта</w:t>
      </w:r>
      <w:r w:rsidRPr="00623EFA">
        <w:rPr>
          <w:rStyle w:val="Bodytext90"/>
          <w:rFonts w:eastAsiaTheme="minorEastAsia"/>
          <w:sz w:val="24"/>
          <w:szCs w:val="24"/>
        </w:rPr>
        <w:t xml:space="preserve"> </w:t>
      </w:r>
      <w:r w:rsidRPr="00623EFA">
        <w:rPr>
          <w:rFonts w:ascii="Times New Roman" w:hAnsi="Times New Roman" w:cs="Times New Roman"/>
          <w:sz w:val="24"/>
          <w:szCs w:val="24"/>
        </w:rPr>
        <w:t>работы в различных видах художественно-творческой дея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тельности, разными художественными материалами; совер</w:t>
      </w:r>
      <w:r w:rsidRPr="00623EFA">
        <w:rPr>
          <w:rFonts w:ascii="Times New Roman" w:hAnsi="Times New Roman" w:cs="Times New Roman"/>
          <w:sz w:val="24"/>
          <w:szCs w:val="24"/>
        </w:rPr>
        <w:softHyphen/>
        <w:t>шенствование эстетического вкуса.</w:t>
      </w:r>
    </w:p>
    <w:p w:rsidR="007A1E73" w:rsidRPr="00FB1F92" w:rsidRDefault="007A1E73" w:rsidP="00FB1F92">
      <w:pPr>
        <w:pStyle w:val="a3"/>
        <w:jc w:val="center"/>
        <w:rPr>
          <w:b/>
          <w:bCs/>
          <w:sz w:val="28"/>
          <w:szCs w:val="28"/>
        </w:rPr>
      </w:pPr>
      <w:r w:rsidRPr="00FB1F92">
        <w:rPr>
          <w:b/>
          <w:sz w:val="28"/>
          <w:szCs w:val="28"/>
        </w:rPr>
        <w:lastRenderedPageBreak/>
        <w:t>2. Общая характеристика учебного предмета</w:t>
      </w:r>
    </w:p>
    <w:p w:rsidR="0012568C" w:rsidRPr="00FB1F92" w:rsidRDefault="00FB1F92" w:rsidP="00FB1F92">
      <w:pPr>
        <w:pStyle w:val="a3"/>
      </w:pPr>
      <w:r>
        <w:t xml:space="preserve">         </w:t>
      </w:r>
      <w:r w:rsidR="0012568C" w:rsidRPr="00FB1F92">
        <w:t xml:space="preserve"> Учебный материал в программе представлен блоками, отра</w:t>
      </w:r>
      <w:r w:rsidR="0012568C" w:rsidRPr="00FB1F92">
        <w:softHyphen/>
        <w:t xml:space="preserve">жающими </w:t>
      </w:r>
      <w:proofErr w:type="spellStart"/>
      <w:r w:rsidR="0012568C" w:rsidRPr="00FB1F92">
        <w:t>деятельностный</w:t>
      </w:r>
      <w:proofErr w:type="spellEnd"/>
      <w:r w:rsidR="0012568C" w:rsidRPr="00FB1F92">
        <w:t xml:space="preserve"> характер и коммуникативно-нрав</w:t>
      </w:r>
      <w:r w:rsidR="0012568C" w:rsidRPr="00FB1F92">
        <w:softHyphen/>
        <w:t>ственную сущность художественного образования: «Виды ху</w:t>
      </w:r>
      <w:r w:rsidR="0012568C" w:rsidRPr="00FB1F92">
        <w:softHyphen/>
        <w:t>дожественной деятельности», «Азбука искусства», «Значимые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темы искусства», «Опыт художественно-творческой деятельно</w:t>
      </w:r>
      <w:r w:rsidR="0012568C" w:rsidRPr="00FB1F92">
        <w:softHyphen/>
        <w:t>сти». Специфика подобного деления на блоки состоит в том,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что первый блок раскрывает содержание учебного материала,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второй блок даёт инструментарий для его практической реали</w:t>
      </w:r>
      <w:r w:rsidR="0012568C" w:rsidRPr="00FB1F92">
        <w:softHyphen/>
        <w:t>зации, третий намечает духовно-нравственную эмоциональн</w:t>
      </w:r>
      <w:proofErr w:type="gramStart"/>
      <w:r w:rsidR="0012568C" w:rsidRPr="00FB1F92">
        <w:t>о-</w:t>
      </w:r>
      <w:proofErr w:type="gramEnd"/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ценностную направленность тематики заданий, четвёртый со</w:t>
      </w:r>
      <w:r w:rsidR="0012568C" w:rsidRPr="00FB1F92">
        <w:softHyphen/>
        <w:t>держит виды и условия деятельности, в которых ребёнок может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получить художественно-творческий опыт. Все блоки об одном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и том же, но раскрывают разные стороны искусства: типоло</w:t>
      </w:r>
      <w:r w:rsidR="0012568C" w:rsidRPr="00FB1F92">
        <w:softHyphen/>
        <w:t xml:space="preserve">гическую, языковую, ценностно-ориентационную, </w:t>
      </w:r>
      <w:proofErr w:type="spellStart"/>
      <w:r w:rsidR="0012568C" w:rsidRPr="00FB1F92">
        <w:t>деятельнос</w:t>
      </w:r>
      <w:proofErr w:type="gramStart"/>
      <w:r w:rsidR="0012568C" w:rsidRPr="00FB1F92">
        <w:t>т</w:t>
      </w:r>
      <w:proofErr w:type="spellEnd"/>
      <w:r w:rsidR="0012568C" w:rsidRPr="00FB1F92">
        <w:t>-</w:t>
      </w:r>
      <w:proofErr w:type="gramEnd"/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proofErr w:type="spellStart"/>
      <w:r w:rsidR="0012568C" w:rsidRPr="00FB1F92">
        <w:t>ную</w:t>
      </w:r>
      <w:proofErr w:type="spellEnd"/>
      <w:r w:rsidR="0012568C" w:rsidRPr="00FB1F92">
        <w:t>. Они (все вместе!) в разной мере присутствуют почти на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каждом уроке. В комплексе все блоки направлены на решение</w:t>
      </w:r>
      <w:r w:rsidR="0012568C" w:rsidRPr="00FB1F92">
        <w:rPr>
          <w:rStyle w:val="Bodytext90"/>
          <w:rFonts w:eastAsiaTheme="minorEastAsia"/>
          <w:sz w:val="24"/>
          <w:szCs w:val="24"/>
        </w:rPr>
        <w:t xml:space="preserve"> </w:t>
      </w:r>
      <w:r w:rsidR="0012568C" w:rsidRPr="00FB1F92">
        <w:t>задач начального художественного образования и воспитания.</w:t>
      </w:r>
    </w:p>
    <w:p w:rsidR="007C5319" w:rsidRPr="00623EFA" w:rsidRDefault="007C5319" w:rsidP="00FB1F92">
      <w:pPr>
        <w:pStyle w:val="a3"/>
      </w:pPr>
    </w:p>
    <w:p w:rsidR="0012568C" w:rsidRPr="00FB1F92" w:rsidRDefault="0012568C" w:rsidP="00FB1F92">
      <w:pPr>
        <w:pStyle w:val="a3"/>
        <w:jc w:val="center"/>
        <w:rPr>
          <w:b/>
          <w:bCs/>
          <w:sz w:val="28"/>
          <w:szCs w:val="28"/>
        </w:rPr>
      </w:pPr>
      <w:r w:rsidRPr="00FB1F92">
        <w:rPr>
          <w:b/>
          <w:bCs/>
          <w:sz w:val="28"/>
          <w:szCs w:val="28"/>
        </w:rPr>
        <w:t>3. Описание места учебного предмета в учебном плане</w:t>
      </w:r>
    </w:p>
    <w:p w:rsidR="0012568C" w:rsidRPr="00623EFA" w:rsidRDefault="00FB1F92" w:rsidP="00FB1F92">
      <w:pPr>
        <w:pStyle w:val="a3"/>
      </w:pPr>
      <w:r>
        <w:t xml:space="preserve">          </w:t>
      </w:r>
      <w:r w:rsidR="0012568C" w:rsidRPr="00623EFA">
        <w:t xml:space="preserve"> В учебном плане на изучение изобразительного искусства в каждом классе начальной школы отводится по 1 ч в неделю, всего —  135 ч.</w:t>
      </w:r>
    </w:p>
    <w:p w:rsidR="0012568C" w:rsidRPr="00623EFA" w:rsidRDefault="0012568C" w:rsidP="00FB1F92">
      <w:pPr>
        <w:pStyle w:val="a3"/>
        <w:rPr>
          <w:b/>
          <w:bCs/>
        </w:rPr>
      </w:pPr>
      <w:r w:rsidRPr="00623EFA">
        <w:t xml:space="preserve"> В 1 классе – 33 часа </w:t>
      </w:r>
      <w:proofErr w:type="gramStart"/>
      <w:r w:rsidRPr="00623EFA">
        <w:t xml:space="preserve">( </w:t>
      </w:r>
      <w:proofErr w:type="gramEnd"/>
      <w:r w:rsidRPr="00623EFA">
        <w:t>33 учебные недели), во 2-4классы  по 34 часа ( 34 учебные недели).</w:t>
      </w:r>
    </w:p>
    <w:p w:rsidR="0012568C" w:rsidRPr="00623EFA" w:rsidRDefault="0012568C" w:rsidP="00FB1F92">
      <w:pPr>
        <w:pStyle w:val="a3"/>
        <w:rPr>
          <w:b/>
        </w:rPr>
      </w:pPr>
      <w:r w:rsidRPr="00623EFA">
        <w:rPr>
          <w:b/>
        </w:rPr>
        <w:t xml:space="preserve">                                          </w:t>
      </w:r>
    </w:p>
    <w:p w:rsidR="007C5319" w:rsidRPr="00FB1F92" w:rsidRDefault="0012568C" w:rsidP="00FB1F92">
      <w:pPr>
        <w:pStyle w:val="a3"/>
        <w:jc w:val="center"/>
        <w:rPr>
          <w:b/>
          <w:sz w:val="28"/>
          <w:szCs w:val="28"/>
        </w:rPr>
      </w:pPr>
      <w:r w:rsidRPr="00FB1F92">
        <w:rPr>
          <w:b/>
          <w:sz w:val="28"/>
          <w:szCs w:val="28"/>
        </w:rPr>
        <w:t>4. Ценностные ориентиры содержания учебного предмета</w:t>
      </w:r>
    </w:p>
    <w:p w:rsidR="007C5319" w:rsidRPr="007C5319" w:rsidRDefault="00893541" w:rsidP="00FB1F92">
      <w:pPr>
        <w:pStyle w:val="a3"/>
      </w:pPr>
      <w:r w:rsidRPr="007C5319">
        <w:t xml:space="preserve">  </w:t>
      </w:r>
      <w:r w:rsidR="00FB1F92">
        <w:t xml:space="preserve">      </w:t>
      </w:r>
      <w:r w:rsidRPr="007C5319">
        <w:t xml:space="preserve">Уникальность и значимость учебного курса определяются нацеленностью на духовно-нравственное воспитание и развитие способностей и творческого потенциала </w:t>
      </w:r>
      <w:proofErr w:type="spellStart"/>
      <w:r w:rsidRPr="007C5319">
        <w:t>ребѐнка</w:t>
      </w:r>
      <w:proofErr w:type="spellEnd"/>
      <w:r w:rsidRPr="007C5319">
        <w:t>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7C5319" w:rsidRPr="007C5319" w:rsidRDefault="00FB1F92" w:rsidP="00FB1F92">
      <w:pPr>
        <w:pStyle w:val="a3"/>
      </w:pPr>
      <w:r>
        <w:t xml:space="preserve">      </w:t>
      </w:r>
      <w:r w:rsidR="00893541" w:rsidRPr="007C5319">
        <w:t xml:space="preserve"> </w:t>
      </w:r>
      <w:r>
        <w:t xml:space="preserve"> </w:t>
      </w:r>
      <w:r w:rsidR="00893541" w:rsidRPr="007C5319">
        <w:t xml:space="preserve">Доминирующее значение имеет направленность курса на развитие эмоционально-ценностного отношения </w:t>
      </w:r>
      <w:proofErr w:type="spellStart"/>
      <w:r w:rsidR="00893541" w:rsidRPr="007C5319">
        <w:t>ребѐнка</w:t>
      </w:r>
      <w:proofErr w:type="spellEnd"/>
      <w:r w:rsidR="00893541" w:rsidRPr="007C5319">
        <w:t xml:space="preserve"> к миру, его духовно-нравственное воспитание. </w:t>
      </w:r>
    </w:p>
    <w:p w:rsidR="007C5319" w:rsidRPr="007C5319" w:rsidRDefault="00FB1F92" w:rsidP="00FB1F92">
      <w:pPr>
        <w:pStyle w:val="a3"/>
      </w:pPr>
      <w:r>
        <w:t xml:space="preserve">         </w:t>
      </w:r>
      <w:r w:rsidR="00893541" w:rsidRPr="007C5319">
        <w:t>Овладение основами художественного языка, получение эмоционально-ценностного опыта,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893541" w:rsidRPr="007C5319" w:rsidRDefault="00893541" w:rsidP="00FB1F92">
      <w:pPr>
        <w:pStyle w:val="a3"/>
        <w:rPr>
          <w:b/>
        </w:rPr>
      </w:pPr>
      <w:r w:rsidRPr="007C5319">
        <w:t xml:space="preserve">  </w:t>
      </w:r>
      <w:r w:rsidR="00FB1F92">
        <w:t xml:space="preserve">       </w:t>
      </w:r>
      <w:r w:rsidRPr="007C5319">
        <w:t xml:space="preserve">Направленность на </w:t>
      </w:r>
      <w:proofErr w:type="spellStart"/>
      <w:r w:rsidRPr="007C5319">
        <w:t>деятельностный</w:t>
      </w:r>
      <w:proofErr w:type="spellEnd"/>
      <w:r w:rsidRPr="007C5319">
        <w:t xml:space="preserve"> и </w:t>
      </w:r>
      <w:proofErr w:type="gramStart"/>
      <w:r w:rsidRPr="007C5319">
        <w:t>проблемный</w:t>
      </w:r>
      <w:proofErr w:type="gramEnd"/>
      <w:r w:rsidRPr="007C5319">
        <w:t xml:space="preserve"> подходы в обучении искусству диктует необходимость для </w:t>
      </w:r>
      <w:proofErr w:type="spellStart"/>
      <w:r w:rsidRPr="007C5319">
        <w:t>ребѐнка</w:t>
      </w:r>
      <w:proofErr w:type="spellEnd"/>
      <w:r w:rsidRPr="007C5319">
        <w:t xml:space="preserve"> экспериментирования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893541" w:rsidRPr="00FB1F92" w:rsidRDefault="00893541" w:rsidP="00893541">
      <w:pPr>
        <w:pStyle w:val="a3"/>
        <w:rPr>
          <w:b/>
          <w:sz w:val="28"/>
          <w:szCs w:val="28"/>
        </w:rPr>
      </w:pPr>
    </w:p>
    <w:p w:rsidR="008A7ABD" w:rsidRDefault="008A7ABD" w:rsidP="00FB1F92">
      <w:pPr>
        <w:pStyle w:val="a3"/>
        <w:jc w:val="center"/>
        <w:rPr>
          <w:b/>
          <w:sz w:val="28"/>
          <w:szCs w:val="28"/>
        </w:rPr>
      </w:pPr>
    </w:p>
    <w:p w:rsidR="008A7ABD" w:rsidRDefault="008A7ABD" w:rsidP="00FB1F92">
      <w:pPr>
        <w:pStyle w:val="a3"/>
        <w:jc w:val="center"/>
        <w:rPr>
          <w:b/>
          <w:sz w:val="28"/>
          <w:szCs w:val="28"/>
        </w:rPr>
      </w:pPr>
    </w:p>
    <w:p w:rsidR="008A7ABD" w:rsidRDefault="008A7ABD" w:rsidP="00FB1F92">
      <w:pPr>
        <w:pStyle w:val="a3"/>
        <w:jc w:val="center"/>
        <w:rPr>
          <w:b/>
          <w:sz w:val="28"/>
          <w:szCs w:val="28"/>
        </w:rPr>
      </w:pPr>
    </w:p>
    <w:p w:rsidR="008A7ABD" w:rsidRDefault="008A7ABD" w:rsidP="00FB1F92">
      <w:pPr>
        <w:pStyle w:val="a3"/>
        <w:jc w:val="center"/>
        <w:rPr>
          <w:b/>
          <w:sz w:val="28"/>
          <w:szCs w:val="28"/>
        </w:rPr>
      </w:pPr>
    </w:p>
    <w:p w:rsidR="00893541" w:rsidRPr="00FB1F92" w:rsidRDefault="00893541" w:rsidP="00FB1F92">
      <w:pPr>
        <w:pStyle w:val="a3"/>
        <w:jc w:val="center"/>
        <w:rPr>
          <w:b/>
          <w:sz w:val="28"/>
          <w:szCs w:val="28"/>
        </w:rPr>
      </w:pPr>
      <w:r w:rsidRPr="00FB1F92">
        <w:rPr>
          <w:b/>
          <w:sz w:val="28"/>
          <w:szCs w:val="28"/>
        </w:rPr>
        <w:lastRenderedPageBreak/>
        <w:t xml:space="preserve">5.  Личностные, </w:t>
      </w:r>
      <w:proofErr w:type="spellStart"/>
      <w:r w:rsidRPr="00FB1F92">
        <w:rPr>
          <w:b/>
          <w:sz w:val="28"/>
          <w:szCs w:val="28"/>
        </w:rPr>
        <w:t>метапредметные</w:t>
      </w:r>
      <w:proofErr w:type="spellEnd"/>
      <w:r w:rsidRPr="00FB1F92">
        <w:rPr>
          <w:b/>
          <w:sz w:val="28"/>
          <w:szCs w:val="28"/>
        </w:rPr>
        <w:t xml:space="preserve"> и предметные результаты освоения предмета</w:t>
      </w:r>
    </w:p>
    <w:p w:rsidR="00893541" w:rsidRPr="00FB1F92" w:rsidRDefault="00893541" w:rsidP="00FB1F92">
      <w:pPr>
        <w:pStyle w:val="a3"/>
      </w:pPr>
      <w:r w:rsidRPr="00FB1F92">
        <w:t xml:space="preserve">Представленная программа обеспечивает достижение личностных, </w:t>
      </w:r>
      <w:proofErr w:type="spellStart"/>
      <w:r w:rsidRPr="00FB1F92">
        <w:t>метапредметных</w:t>
      </w:r>
      <w:proofErr w:type="spellEnd"/>
      <w:r w:rsidRPr="00FB1F92">
        <w:t xml:space="preserve"> и предметных результатов.</w:t>
      </w:r>
    </w:p>
    <w:p w:rsidR="00893541" w:rsidRPr="00FB1F92" w:rsidRDefault="00893541" w:rsidP="00FB1F92">
      <w:pPr>
        <w:pStyle w:val="a3"/>
        <w:rPr>
          <w:b/>
          <w:i/>
        </w:rPr>
      </w:pPr>
      <w:r w:rsidRPr="00FB1F92">
        <w:rPr>
          <w:b/>
          <w:i/>
        </w:rPr>
        <w:t>Личностные результаты:</w:t>
      </w:r>
    </w:p>
    <w:p w:rsidR="00893541" w:rsidRPr="00FB1F92" w:rsidRDefault="00893541" w:rsidP="00FB1F92">
      <w:pPr>
        <w:pStyle w:val="a3"/>
      </w:pPr>
      <w:r w:rsidRPr="00FB1F92"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</w:r>
    </w:p>
    <w:p w:rsidR="00893541" w:rsidRPr="00623EFA" w:rsidRDefault="00893541" w:rsidP="00893541">
      <w:pPr>
        <w:pStyle w:val="a3"/>
      </w:pPr>
      <w:r w:rsidRPr="00623EFA">
        <w:t>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893541" w:rsidRPr="00623EFA" w:rsidRDefault="00893541" w:rsidP="00893541">
      <w:pPr>
        <w:pStyle w:val="a3"/>
      </w:pPr>
      <w:r w:rsidRPr="00623EFA"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893541" w:rsidRPr="00623EFA" w:rsidRDefault="00893541" w:rsidP="00893541">
      <w:pPr>
        <w:pStyle w:val="a3"/>
      </w:pPr>
      <w:r w:rsidRPr="00623EFA">
        <w:t>3) формирование уважительного отношения к иному мнению, истории и культуре других народов;</w:t>
      </w:r>
    </w:p>
    <w:p w:rsidR="00893541" w:rsidRPr="00623EFA" w:rsidRDefault="00893541" w:rsidP="00893541">
      <w:pPr>
        <w:pStyle w:val="a3"/>
      </w:pPr>
      <w:r w:rsidRPr="00623EFA">
        <w:t>4) овладение начальными навыками адаптации в динамично изменяющемся и развивающемся мире;</w:t>
      </w:r>
    </w:p>
    <w:p w:rsidR="00893541" w:rsidRPr="00623EFA" w:rsidRDefault="00893541" w:rsidP="00893541">
      <w:pPr>
        <w:pStyle w:val="a3"/>
      </w:pPr>
      <w:r w:rsidRPr="00623EFA"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93541" w:rsidRPr="00623EFA" w:rsidRDefault="00893541" w:rsidP="00893541">
      <w:pPr>
        <w:pStyle w:val="a3"/>
      </w:pPr>
      <w:r w:rsidRPr="00623EFA">
        <w:t>6) формирование эстетических потребностей, ценностей и чувств;</w:t>
      </w:r>
    </w:p>
    <w:p w:rsidR="00893541" w:rsidRPr="00623EFA" w:rsidRDefault="00893541" w:rsidP="00893541">
      <w:pPr>
        <w:pStyle w:val="a3"/>
      </w:pPr>
      <w:r w:rsidRPr="00623EFA"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93541" w:rsidRPr="00623EFA" w:rsidRDefault="00893541" w:rsidP="00893541">
      <w:pPr>
        <w:pStyle w:val="a3"/>
      </w:pPr>
      <w:r w:rsidRPr="00623EFA">
        <w:t xml:space="preserve">8) развитие навыков сотрудничества </w:t>
      </w:r>
      <w:proofErr w:type="gramStart"/>
      <w:r w:rsidRPr="00623EFA">
        <w:t>со</w:t>
      </w:r>
      <w:proofErr w:type="gramEnd"/>
      <w:r w:rsidRPr="00623EFA"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93541" w:rsidRPr="00623EFA" w:rsidRDefault="00893541" w:rsidP="00893541">
      <w:pPr>
        <w:pStyle w:val="a3"/>
      </w:pPr>
      <w:r w:rsidRPr="00623EFA"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93541" w:rsidRPr="00623EFA" w:rsidRDefault="00893541" w:rsidP="00893541">
      <w:pPr>
        <w:pStyle w:val="a3"/>
      </w:pPr>
    </w:p>
    <w:p w:rsidR="00893541" w:rsidRPr="00623EFA" w:rsidRDefault="00893541" w:rsidP="00893541">
      <w:pPr>
        <w:pStyle w:val="a3"/>
        <w:rPr>
          <w:b/>
          <w:i/>
        </w:rPr>
      </w:pPr>
      <w:proofErr w:type="spellStart"/>
      <w:r w:rsidRPr="00623EFA">
        <w:rPr>
          <w:b/>
          <w:i/>
        </w:rPr>
        <w:t>Метапредметные</w:t>
      </w:r>
      <w:proofErr w:type="spellEnd"/>
      <w:r w:rsidRPr="00623EFA">
        <w:rPr>
          <w:b/>
          <w:i/>
        </w:rPr>
        <w:t xml:space="preserve"> результаты:</w:t>
      </w:r>
    </w:p>
    <w:p w:rsidR="00893541" w:rsidRPr="00623EFA" w:rsidRDefault="00893541" w:rsidP="00893541">
      <w:pPr>
        <w:pStyle w:val="a3"/>
      </w:pPr>
      <w:r w:rsidRPr="00623EFA">
        <w:t xml:space="preserve">1) овладение способностью принимать и сохранять цели и задачи учебной деятельности, поиска средств </w:t>
      </w:r>
      <w:proofErr w:type="spellStart"/>
      <w:r w:rsidRPr="00623EFA">
        <w:t>еѐ</w:t>
      </w:r>
      <w:proofErr w:type="spellEnd"/>
      <w:r w:rsidRPr="00623EFA">
        <w:t xml:space="preserve"> осуществления;</w:t>
      </w:r>
    </w:p>
    <w:p w:rsidR="00893541" w:rsidRPr="00623EFA" w:rsidRDefault="00893541" w:rsidP="00893541">
      <w:pPr>
        <w:pStyle w:val="a3"/>
      </w:pPr>
      <w:r w:rsidRPr="00623EFA">
        <w:t>2) освоение способов решения проблем творческого и поискового характера;</w:t>
      </w:r>
    </w:p>
    <w:p w:rsidR="00893541" w:rsidRPr="00623EFA" w:rsidRDefault="00893541" w:rsidP="00893541">
      <w:pPr>
        <w:pStyle w:val="a3"/>
      </w:pPr>
      <w:r w:rsidRPr="00623EFA"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</w:t>
      </w:r>
    </w:p>
    <w:p w:rsidR="00893541" w:rsidRPr="00623EFA" w:rsidRDefault="00893541" w:rsidP="00893541">
      <w:pPr>
        <w:pStyle w:val="a3"/>
      </w:pPr>
      <w:r w:rsidRPr="00623EFA">
        <w:t>эффективные способы достижения результата;</w:t>
      </w:r>
    </w:p>
    <w:p w:rsidR="00893541" w:rsidRPr="00623EFA" w:rsidRDefault="00893541" w:rsidP="00893541">
      <w:pPr>
        <w:pStyle w:val="a3"/>
      </w:pPr>
      <w:r w:rsidRPr="00623EFA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93541" w:rsidRPr="00623EFA" w:rsidRDefault="00893541" w:rsidP="00893541">
      <w:pPr>
        <w:pStyle w:val="a3"/>
      </w:pPr>
      <w:r w:rsidRPr="00623EFA">
        <w:t>5) использование знаково-символических сре</w:t>
      </w:r>
      <w:proofErr w:type="gramStart"/>
      <w:r w:rsidRPr="00623EFA">
        <w:t>дств пр</w:t>
      </w:r>
      <w:proofErr w:type="gramEnd"/>
      <w:r w:rsidRPr="00623EFA"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893541" w:rsidRPr="00623EFA" w:rsidRDefault="00893541" w:rsidP="00893541">
      <w:pPr>
        <w:pStyle w:val="a3"/>
      </w:pPr>
      <w:r w:rsidRPr="00623EFA"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893541" w:rsidRPr="00623EFA" w:rsidRDefault="00893541" w:rsidP="00893541">
      <w:pPr>
        <w:pStyle w:val="a3"/>
      </w:pPr>
      <w:r w:rsidRPr="00623EFA">
        <w:lastRenderedPageBreak/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623EFA">
        <w:t>о-</w:t>
      </w:r>
      <w:proofErr w:type="gramEnd"/>
      <w:r w:rsidRPr="00623EFA">
        <w:t xml:space="preserve"> и графическим сопровождением; соблюдать нормы информационной избирательности, этики и этикета;</w:t>
      </w:r>
    </w:p>
    <w:p w:rsidR="00893541" w:rsidRPr="00623EFA" w:rsidRDefault="00893541" w:rsidP="00893541">
      <w:pPr>
        <w:pStyle w:val="a3"/>
      </w:pPr>
      <w:r w:rsidRPr="00623EFA">
        <w:t>8) овладение навыками смыслового чтения текстов различных стилей и жанров в соответствии с целями и задачами</w:t>
      </w:r>
    </w:p>
    <w:p w:rsidR="00893541" w:rsidRPr="00623EFA" w:rsidRDefault="00893541" w:rsidP="00893541">
      <w:pPr>
        <w:pStyle w:val="a3"/>
      </w:pPr>
      <w:r w:rsidRPr="00623EFA"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93541" w:rsidRPr="00623EFA" w:rsidRDefault="00893541" w:rsidP="00893541">
      <w:pPr>
        <w:pStyle w:val="a3"/>
      </w:pPr>
      <w:r w:rsidRPr="00623EFA">
        <w:t xml:space="preserve"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</w:t>
      </w:r>
      <w:proofErr w:type="spellStart"/>
      <w:r w:rsidRPr="00623EFA">
        <w:t>своѐ</w:t>
      </w:r>
      <w:proofErr w:type="spellEnd"/>
      <w:r w:rsidRPr="00623EFA">
        <w:t xml:space="preserve"> мнение и </w:t>
      </w:r>
    </w:p>
    <w:p w:rsidR="00893541" w:rsidRPr="00623EFA" w:rsidRDefault="00893541" w:rsidP="00893541">
      <w:pPr>
        <w:pStyle w:val="a3"/>
      </w:pPr>
      <w:r w:rsidRPr="00623EFA">
        <w:t>аргументировать свою точку зрения и оценку событий;</w:t>
      </w:r>
    </w:p>
    <w:p w:rsidR="00893541" w:rsidRDefault="00893541" w:rsidP="00893541">
      <w:pPr>
        <w:pStyle w:val="a3"/>
      </w:pPr>
      <w:proofErr w:type="gramStart"/>
      <w:r w:rsidRPr="00623EFA">
        <w:t xml:space="preserve"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12) овладение базовыми предметными и </w:t>
      </w:r>
      <w:proofErr w:type="spellStart"/>
      <w:r w:rsidRPr="00623EFA">
        <w:t>межпредметными</w:t>
      </w:r>
      <w:proofErr w:type="spellEnd"/>
      <w:r w:rsidRPr="00623EFA">
        <w:t xml:space="preserve"> понятиями, отражающими существенные связи и отношения между объектами и процессами.</w:t>
      </w:r>
      <w:proofErr w:type="gramEnd"/>
    </w:p>
    <w:p w:rsidR="00E64F1F" w:rsidRPr="00623EFA" w:rsidRDefault="00E64F1F" w:rsidP="00893541">
      <w:pPr>
        <w:pStyle w:val="a3"/>
      </w:pPr>
    </w:p>
    <w:p w:rsidR="00893541" w:rsidRPr="00FB1F92" w:rsidRDefault="00893541" w:rsidP="00FB1F92">
      <w:pPr>
        <w:pStyle w:val="a3"/>
        <w:rPr>
          <w:b/>
          <w:i/>
        </w:rPr>
      </w:pPr>
      <w:r w:rsidRPr="00FB1F92">
        <w:rPr>
          <w:b/>
          <w:i/>
        </w:rPr>
        <w:t>Предметные результаты:</w:t>
      </w:r>
    </w:p>
    <w:p w:rsidR="00893541" w:rsidRPr="00623EFA" w:rsidRDefault="00893541" w:rsidP="00FB1F92">
      <w:pPr>
        <w:pStyle w:val="a3"/>
      </w:pPr>
      <w:r w:rsidRPr="00623EFA">
        <w:t xml:space="preserve">1) </w:t>
      </w:r>
      <w:proofErr w:type="spellStart"/>
      <w:r w:rsidRPr="00623EFA">
        <w:t>сформированность</w:t>
      </w:r>
      <w:proofErr w:type="spellEnd"/>
      <w:r w:rsidRPr="00623EFA"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93541" w:rsidRPr="00623EFA" w:rsidRDefault="00893541" w:rsidP="00893541">
      <w:pPr>
        <w:pStyle w:val="a3"/>
      </w:pPr>
      <w:r w:rsidRPr="00623EFA">
        <w:t xml:space="preserve">2) </w:t>
      </w:r>
      <w:proofErr w:type="spellStart"/>
      <w:r w:rsidRPr="00623EFA">
        <w:t>сформированность</w:t>
      </w:r>
      <w:proofErr w:type="spellEnd"/>
      <w:r w:rsidRPr="00623EFA"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</w:t>
      </w:r>
    </w:p>
    <w:p w:rsidR="00893541" w:rsidRPr="00623EFA" w:rsidRDefault="00893541" w:rsidP="00893541">
      <w:pPr>
        <w:pStyle w:val="a3"/>
      </w:pPr>
      <w:r w:rsidRPr="00623EFA">
        <w:t>ценности; потребности в художественном творчестве и в общении с искусством;</w:t>
      </w:r>
    </w:p>
    <w:p w:rsidR="00893541" w:rsidRPr="00623EFA" w:rsidRDefault="00893541" w:rsidP="00893541">
      <w:pPr>
        <w:pStyle w:val="a3"/>
      </w:pPr>
      <w:r w:rsidRPr="00623EFA">
        <w:t>3) овладение практическими умениями и навыками в восприятии, анализе и оценке произведений искусства;</w:t>
      </w:r>
    </w:p>
    <w:p w:rsidR="00893541" w:rsidRPr="00623EFA" w:rsidRDefault="00893541" w:rsidP="00893541">
      <w:pPr>
        <w:pStyle w:val="a3"/>
      </w:pPr>
      <w:r w:rsidRPr="00623EFA"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893541" w:rsidRPr="00623EFA" w:rsidRDefault="00893541" w:rsidP="00893541">
      <w:pPr>
        <w:pStyle w:val="a3"/>
      </w:pPr>
    </w:p>
    <w:p w:rsidR="00893541" w:rsidRPr="006D7E28" w:rsidRDefault="00893541" w:rsidP="00FB1F92">
      <w:pPr>
        <w:pStyle w:val="a3"/>
        <w:rPr>
          <w:b/>
          <w:sz w:val="28"/>
          <w:szCs w:val="28"/>
        </w:rPr>
      </w:pPr>
      <w:r w:rsidRPr="006D7E28">
        <w:rPr>
          <w:sz w:val="28"/>
          <w:szCs w:val="28"/>
        </w:rPr>
        <w:t xml:space="preserve">                                                                        </w:t>
      </w:r>
      <w:r w:rsidRPr="006D7E28">
        <w:rPr>
          <w:b/>
          <w:sz w:val="28"/>
          <w:szCs w:val="28"/>
        </w:rPr>
        <w:t xml:space="preserve"> 6. Содержание учебного предмета, курса</w:t>
      </w:r>
    </w:p>
    <w:p w:rsidR="00893541" w:rsidRPr="008A7ABD" w:rsidRDefault="00893541" w:rsidP="00FB1F92">
      <w:pPr>
        <w:pStyle w:val="a3"/>
        <w:rPr>
          <w:b/>
        </w:rPr>
      </w:pPr>
      <w:r w:rsidRPr="008A7ABD">
        <w:rPr>
          <w:b/>
        </w:rPr>
        <w:t>ВИДЫ ХУДОЖЕСТВЕННОЙ ДЕЯТЕЛЬНОСТИ</w:t>
      </w:r>
    </w:p>
    <w:p w:rsidR="00893541" w:rsidRPr="00623EFA" w:rsidRDefault="00893541" w:rsidP="00FB1F92">
      <w:pPr>
        <w:pStyle w:val="a3"/>
      </w:pPr>
      <w:r w:rsidRPr="00623EFA">
        <w:rPr>
          <w:i/>
        </w:rPr>
        <w:t>Восприятие произведений искусства.</w:t>
      </w:r>
      <w:r w:rsidRPr="00623EFA">
        <w:t xml:space="preserve">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623EFA">
        <w:t>через</w:t>
      </w:r>
      <w:proofErr w:type="gramEnd"/>
      <w:r w:rsidRPr="00623EFA"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</w:t>
      </w:r>
    </w:p>
    <w:p w:rsidR="00893541" w:rsidRPr="00623EFA" w:rsidRDefault="00893541" w:rsidP="00893541">
      <w:pPr>
        <w:pStyle w:val="a3"/>
      </w:pPr>
      <w:r w:rsidRPr="00623EFA">
        <w:lastRenderedPageBreak/>
        <w:t>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623EFA">
        <w:t>сств в п</w:t>
      </w:r>
      <w:proofErr w:type="gramEnd"/>
      <w:r w:rsidRPr="00623EFA">
        <w:t>овседневной жизни человека, в организации его материального окружения.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Рисунок.</w:t>
      </w:r>
      <w:r w:rsidRPr="00623EFA">
        <w:t xml:space="preserve"> </w:t>
      </w:r>
      <w:proofErr w:type="gramStart"/>
      <w:r w:rsidRPr="00623EFA"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623EFA"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Живопись.</w:t>
      </w:r>
      <w:r w:rsidRPr="00623EFA"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Скульптура.</w:t>
      </w:r>
      <w:r w:rsidRPr="00623EFA"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</w:t>
      </w:r>
      <w:proofErr w:type="spellStart"/>
      <w:r w:rsidRPr="00623EFA">
        <w:t>объѐма</w:t>
      </w:r>
      <w:proofErr w:type="spellEnd"/>
      <w:r w:rsidRPr="00623EFA">
        <w:t>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Художественное конструирование и дизайн.</w:t>
      </w:r>
      <w:r w:rsidRPr="00623EFA">
        <w:t xml:space="preserve"> 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</w:t>
      </w:r>
      <w:proofErr w:type="gramStart"/>
      <w:r w:rsidRPr="00623EFA">
        <w:t>—р</w:t>
      </w:r>
      <w:proofErr w:type="gramEnd"/>
      <w:r w:rsidRPr="00623EFA">
        <w:t>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Декоративно-прикладное искусство.</w:t>
      </w:r>
      <w:r w:rsidRPr="00623EFA">
        <w:t xml:space="preserve"> Истоки декоративно-прикладного искусства и его роль в жизни человека. </w:t>
      </w:r>
      <w:proofErr w:type="gramStart"/>
      <w:r w:rsidRPr="00623EFA"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623EFA"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</w:t>
      </w:r>
      <w:proofErr w:type="spellStart"/>
      <w:r w:rsidRPr="00623EFA">
        <w:t>учѐтом</w:t>
      </w:r>
      <w:proofErr w:type="spellEnd"/>
      <w:r w:rsidRPr="00623EFA">
        <w:t xml:space="preserve"> местных условий).</w:t>
      </w:r>
    </w:p>
    <w:p w:rsidR="00893541" w:rsidRPr="00623EFA" w:rsidRDefault="00893541" w:rsidP="00893541">
      <w:pPr>
        <w:pStyle w:val="a3"/>
      </w:pPr>
    </w:p>
    <w:p w:rsidR="00893541" w:rsidRPr="008A7ABD" w:rsidRDefault="00893541" w:rsidP="00FB1F92">
      <w:pPr>
        <w:pStyle w:val="a3"/>
        <w:rPr>
          <w:b/>
        </w:rPr>
      </w:pPr>
      <w:r w:rsidRPr="008A7ABD">
        <w:rPr>
          <w:b/>
        </w:rPr>
        <w:t>АЗБУКА ИСКУССТВ</w:t>
      </w:r>
      <w:proofErr w:type="gramStart"/>
      <w:r w:rsidRPr="008A7ABD">
        <w:rPr>
          <w:b/>
        </w:rPr>
        <w:t>А(</w:t>
      </w:r>
      <w:proofErr w:type="gramEnd"/>
      <w:r w:rsidRPr="008A7ABD">
        <w:rPr>
          <w:b/>
        </w:rPr>
        <w:t>ОБУЧЕНИЕ ОСНОВАМ ХУДОЖЕСТВЕННОЙ ГРАМОТЫ). КАК ГОВОРИТ ИСКУССТВО?</w:t>
      </w:r>
    </w:p>
    <w:p w:rsidR="00893541" w:rsidRPr="00623EFA" w:rsidRDefault="00893541" w:rsidP="00FB1F92">
      <w:pPr>
        <w:pStyle w:val="a3"/>
      </w:pPr>
      <w:r w:rsidRPr="00623EFA">
        <w:rPr>
          <w:i/>
        </w:rPr>
        <w:t>Композиция.</w:t>
      </w:r>
      <w:r w:rsidRPr="00623EFA">
        <w:t xml:space="preserve"> 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623EFA">
        <w:t>низкое</w:t>
      </w:r>
      <w:proofErr w:type="gramEnd"/>
      <w:r w:rsidRPr="00623EFA">
        <w:t xml:space="preserve"> и высокое, большое и маленькое, тонкое и толстое, </w:t>
      </w:r>
      <w:proofErr w:type="spellStart"/>
      <w:r w:rsidRPr="00623EFA">
        <w:t>тѐмное</w:t>
      </w:r>
      <w:proofErr w:type="spellEnd"/>
      <w:r w:rsidRPr="00623EFA">
        <w:t xml:space="preserve"> и светлое, </w:t>
      </w:r>
    </w:p>
    <w:p w:rsidR="00893541" w:rsidRPr="00623EFA" w:rsidRDefault="00893541" w:rsidP="00893541">
      <w:pPr>
        <w:pStyle w:val="a3"/>
      </w:pPr>
      <w:proofErr w:type="gramStart"/>
      <w:r w:rsidRPr="00623EFA">
        <w:t>спокойное</w:t>
      </w:r>
      <w:proofErr w:type="gramEnd"/>
      <w:r w:rsidRPr="00623EFA">
        <w:t xml:space="preserve">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lastRenderedPageBreak/>
        <w:t>Цвет.</w:t>
      </w:r>
      <w:r w:rsidRPr="00623EFA">
        <w:t xml:space="preserve">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623EFA">
        <w:t>цветоведения</w:t>
      </w:r>
      <w:proofErr w:type="spellEnd"/>
      <w:r w:rsidRPr="00623EFA">
        <w:t>. Передача с помощью цвета характера персонажа, его эмоционального состояния.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Линия.</w:t>
      </w:r>
      <w:r w:rsidRPr="00623EFA">
        <w:t xml:space="preserve"> </w:t>
      </w:r>
      <w:proofErr w:type="gramStart"/>
      <w:r w:rsidRPr="00623EFA"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623EFA"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Форма.</w:t>
      </w:r>
      <w:r w:rsidRPr="00623EFA"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Объём.</w:t>
      </w:r>
      <w:r w:rsidRPr="00623EFA">
        <w:t xml:space="preserve"> Объём в пространстве и объём на плоскости. Способы передачи объёма. Выразительность объёмных композиций.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Ритм</w:t>
      </w:r>
      <w:r w:rsidRPr="00623EFA">
        <w:t>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893541" w:rsidRPr="00623EFA" w:rsidRDefault="00893541" w:rsidP="00893541">
      <w:pPr>
        <w:pStyle w:val="a3"/>
      </w:pPr>
    </w:p>
    <w:p w:rsidR="00893541" w:rsidRPr="008A7ABD" w:rsidRDefault="00893541" w:rsidP="00FB1F92">
      <w:pPr>
        <w:pStyle w:val="a3"/>
        <w:rPr>
          <w:b/>
        </w:rPr>
      </w:pPr>
      <w:r w:rsidRPr="008A7ABD">
        <w:rPr>
          <w:b/>
        </w:rPr>
        <w:t>ЗНАЧИМЫЕ ТЕМЫ ИСКУССТВА.</w:t>
      </w:r>
      <w:r w:rsidR="007C5319" w:rsidRPr="008A7ABD">
        <w:rPr>
          <w:b/>
        </w:rPr>
        <w:t xml:space="preserve"> </w:t>
      </w:r>
      <w:r w:rsidRPr="008A7ABD">
        <w:rPr>
          <w:b/>
        </w:rPr>
        <w:t>О ЧЁМ ГОВОРИТ ИСКУССТВО?</w:t>
      </w:r>
    </w:p>
    <w:p w:rsidR="00893541" w:rsidRPr="00623EFA" w:rsidRDefault="00893541" w:rsidP="00FB1F92">
      <w:pPr>
        <w:pStyle w:val="a3"/>
      </w:pPr>
      <w:r w:rsidRPr="00623EFA">
        <w:rPr>
          <w:i/>
        </w:rPr>
        <w:t>Земля — наш общий дом.</w:t>
      </w:r>
      <w:r w:rsidRPr="00623EFA"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623EFA">
        <w:t>дств дл</w:t>
      </w:r>
      <w:proofErr w:type="gramEnd"/>
      <w:r w:rsidRPr="00623EFA">
        <w:t>я создания выразительных образов природы. Постройки в природе: птичьи гнёзда, норы, ульи, панцирь черепахи, домик улитки. Восприятие и эмоциональная оценка шедевров русского и зарубежного искусства, изображающих природу (например, А. К. Саврасов, И. И. Левитан, И. И. Шишкин, Н. К. Рерих, К. Моне, П. Сезанн, В. Ван Гог и др.)</w:t>
      </w:r>
      <w:proofErr w:type="gramStart"/>
      <w:r w:rsidRPr="00623EFA">
        <w:t>.З</w:t>
      </w:r>
      <w:proofErr w:type="gramEnd"/>
      <w:r w:rsidRPr="00623EFA">
        <w:t>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Родина моя — Россия.</w:t>
      </w:r>
      <w:r w:rsidRPr="00623EFA">
        <w:t xml:space="preserve"> 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 </w:t>
      </w:r>
    </w:p>
    <w:p w:rsidR="00893541" w:rsidRPr="00623EFA" w:rsidRDefault="00893541" w:rsidP="00893541">
      <w:pPr>
        <w:pStyle w:val="a3"/>
      </w:pPr>
      <w:r w:rsidRPr="00623EFA">
        <w:rPr>
          <w:i/>
        </w:rPr>
        <w:t>Человек и человеческие взаимоотношения.</w:t>
      </w:r>
      <w:r w:rsidRPr="00623EFA">
        <w:t xml:space="preserve"> 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623EFA">
        <w:t xml:space="preserve"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</w:r>
      <w:proofErr w:type="gramEnd"/>
    </w:p>
    <w:p w:rsidR="00893541" w:rsidRPr="00623EFA" w:rsidRDefault="00893541" w:rsidP="00893541">
      <w:pPr>
        <w:pStyle w:val="a3"/>
      </w:pPr>
      <w:r w:rsidRPr="00623EFA">
        <w:rPr>
          <w:i/>
        </w:rPr>
        <w:t>Искусство дарит людям красоту.</w:t>
      </w:r>
      <w:r w:rsidRPr="00623EFA">
        <w:t xml:space="preserve"> Искусство вокруг нас сегодня. Использование различных художественных материалов и сре</w:t>
      </w:r>
      <w:proofErr w:type="gramStart"/>
      <w:r w:rsidRPr="00623EFA">
        <w:t>дств дл</w:t>
      </w:r>
      <w:proofErr w:type="gramEnd"/>
      <w:r w:rsidRPr="00623EFA"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623EFA">
        <w:t>сств в п</w:t>
      </w:r>
      <w:proofErr w:type="gramEnd"/>
      <w:r w:rsidRPr="00623EFA">
        <w:t xml:space="preserve"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</w:t>
      </w:r>
      <w:r w:rsidRPr="00623EFA">
        <w:lastRenderedPageBreak/>
        <w:t>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893541" w:rsidRPr="008A7ABD" w:rsidRDefault="00893541" w:rsidP="00FB1F92">
      <w:pPr>
        <w:pStyle w:val="a3"/>
        <w:rPr>
          <w:b/>
        </w:rPr>
      </w:pPr>
      <w:r w:rsidRPr="008A7ABD">
        <w:rPr>
          <w:b/>
        </w:rPr>
        <w:t>ОПЫТ ХУДОЖЕСТВЕННО-ТВОРЧЕСКОЙ ДЕЯТЕЛЬНОСТИ</w:t>
      </w:r>
    </w:p>
    <w:p w:rsidR="00893541" w:rsidRPr="00623EFA" w:rsidRDefault="00893541" w:rsidP="00FB1F92">
      <w:pPr>
        <w:pStyle w:val="a3"/>
      </w:pPr>
      <w:r w:rsidRPr="00623EFA">
        <w:t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893541" w:rsidRPr="00623EFA" w:rsidRDefault="00893541" w:rsidP="00893541">
      <w:pPr>
        <w:pStyle w:val="a3"/>
      </w:pPr>
      <w:proofErr w:type="gramStart"/>
      <w:r w:rsidRPr="00623EFA"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893541" w:rsidRPr="00623EFA" w:rsidRDefault="00893541" w:rsidP="00893541">
      <w:pPr>
        <w:pStyle w:val="a3"/>
      </w:pPr>
      <w:r w:rsidRPr="00623EFA"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623EFA">
        <w:t>бумагопластики</w:t>
      </w:r>
      <w:proofErr w:type="spellEnd"/>
      <w:r w:rsidRPr="00623EFA">
        <w:t>.</w:t>
      </w:r>
    </w:p>
    <w:p w:rsidR="00893541" w:rsidRPr="00623EFA" w:rsidRDefault="00893541" w:rsidP="00893541">
      <w:pPr>
        <w:pStyle w:val="a3"/>
      </w:pPr>
      <w:r w:rsidRPr="00623EFA">
        <w:t>Выбор и применение выразительных сре</w:t>
      </w:r>
      <w:proofErr w:type="gramStart"/>
      <w:r w:rsidRPr="00623EFA">
        <w:t>дств дл</w:t>
      </w:r>
      <w:proofErr w:type="gramEnd"/>
      <w:r w:rsidRPr="00623EFA">
        <w:t>я реализации собственного замысла в рисунке, живописи, аппликации, скульптуре, художественном конструировании.</w:t>
      </w:r>
    </w:p>
    <w:p w:rsidR="00893541" w:rsidRPr="00623EFA" w:rsidRDefault="00893541" w:rsidP="00893541">
      <w:pPr>
        <w:pStyle w:val="a3"/>
      </w:pPr>
      <w:proofErr w:type="gramStart"/>
      <w:r w:rsidRPr="00623EFA"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</w:p>
    <w:p w:rsidR="00893541" w:rsidRPr="00623EFA" w:rsidRDefault="00893541" w:rsidP="00893541">
      <w:pPr>
        <w:pStyle w:val="a3"/>
      </w:pPr>
      <w:proofErr w:type="gramStart"/>
      <w:r w:rsidRPr="00623EFA"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623EFA">
        <w:t>граттажа</w:t>
      </w:r>
      <w:proofErr w:type="spellEnd"/>
      <w:r w:rsidRPr="00623EFA"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893541" w:rsidRDefault="00893541" w:rsidP="00893541">
      <w:pPr>
        <w:pStyle w:val="a3"/>
      </w:pPr>
      <w:r w:rsidRPr="00623EFA">
        <w:t xml:space="preserve">    Участие в обсуждении содержания и выразительных сре</w:t>
      </w:r>
      <w:proofErr w:type="gramStart"/>
      <w:r w:rsidRPr="00623EFA">
        <w:t>дств пр</w:t>
      </w:r>
      <w:proofErr w:type="gramEnd"/>
      <w:r w:rsidRPr="00623EFA">
        <w:t>оизведений изобразительного искусства, выражение своего отношения к произведению.</w:t>
      </w:r>
    </w:p>
    <w:p w:rsidR="00FB1F92" w:rsidRPr="00530147" w:rsidRDefault="00FB1F92" w:rsidP="00FB1F92">
      <w:pPr>
        <w:pStyle w:val="a5"/>
        <w:widowControl w:val="0"/>
        <w:spacing w:before="240"/>
        <w:jc w:val="center"/>
        <w:rPr>
          <w:b/>
        </w:rPr>
      </w:pPr>
      <w:r w:rsidRPr="00530147">
        <w:rPr>
          <w:b/>
        </w:rPr>
        <w:t>1 класс (33ч)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3"/>
        <w:gridCol w:w="84"/>
        <w:gridCol w:w="301"/>
        <w:gridCol w:w="7164"/>
      </w:tblGrid>
      <w:tr w:rsidR="00FB1F92" w:rsidRPr="00530147" w:rsidTr="00FB1F92">
        <w:trPr>
          <w:trHeight w:val="320"/>
        </w:trPr>
        <w:tc>
          <w:tcPr>
            <w:tcW w:w="7803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Тема</w:t>
            </w:r>
          </w:p>
        </w:tc>
        <w:tc>
          <w:tcPr>
            <w:tcW w:w="7549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Основные виды  учебной деятельности учащихся</w:t>
            </w:r>
          </w:p>
        </w:tc>
      </w:tr>
      <w:tr w:rsidR="00FB1F92" w:rsidRPr="00530147" w:rsidTr="00FB1F92">
        <w:trPr>
          <w:trHeight w:val="260"/>
        </w:trPr>
        <w:tc>
          <w:tcPr>
            <w:tcW w:w="15352" w:type="dxa"/>
            <w:gridSpan w:val="4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Восхитись красотой нарядной осени (9 ч)</w:t>
            </w:r>
          </w:p>
        </w:tc>
      </w:tr>
      <w:tr w:rsidR="00FB1F92" w:rsidRPr="00530147" w:rsidTr="00FB1F92">
        <w:tc>
          <w:tcPr>
            <w:tcW w:w="7887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 xml:space="preserve">Особенности художественного творчества </w:t>
            </w:r>
            <w:r w:rsidRPr="00530147">
              <w:br/>
              <w:t xml:space="preserve">И. И. Левитана. Жанры изобразительного искусства. Земля-кормилица. Щедра осенью земля-матушка. Рисование травного орнамента хохломы. Рисование с натуры ветки рябины. </w:t>
            </w:r>
            <w:r w:rsidRPr="00530147">
              <w:rPr>
                <w:shd w:val="clear" w:color="auto" w:fill="FFFFFF"/>
              </w:rPr>
              <w:t xml:space="preserve">Осенний пейзаж. </w:t>
            </w:r>
            <w:r w:rsidRPr="00530147">
              <w:t>Рисование  травного орнамента хохломы</w:t>
            </w:r>
          </w:p>
        </w:tc>
        <w:tc>
          <w:tcPr>
            <w:tcW w:w="7465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>Овладеть понятиями  по теме. Различать своеобразие художественных средств и приёмов разных видов искусства. Владеть техникой рисования красками, правилами работы с художественными материалами.</w:t>
            </w:r>
          </w:p>
        </w:tc>
      </w:tr>
      <w:tr w:rsidR="00FB1F92" w:rsidRPr="00530147" w:rsidTr="00FB1F92">
        <w:tc>
          <w:tcPr>
            <w:tcW w:w="15352" w:type="dxa"/>
            <w:gridSpan w:val="4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 xml:space="preserve">Любуйся узорами красавицы зимы </w:t>
            </w:r>
            <w:proofErr w:type="gramStart"/>
            <w:r w:rsidRPr="00530147">
              <w:rPr>
                <w:b/>
              </w:rPr>
              <w:t xml:space="preserve">( </w:t>
            </w:r>
            <w:proofErr w:type="gramEnd"/>
            <w:r w:rsidRPr="00530147">
              <w:rPr>
                <w:b/>
              </w:rPr>
              <w:t>8 ч.)</w:t>
            </w:r>
          </w:p>
        </w:tc>
      </w:tr>
      <w:tr w:rsidR="00FB1F92" w:rsidRPr="00530147" w:rsidTr="00FB1F92">
        <w:tc>
          <w:tcPr>
            <w:tcW w:w="7887" w:type="dxa"/>
            <w:gridSpan w:val="2"/>
            <w:tcBorders>
              <w:bottom w:val="nil"/>
            </w:tcBorders>
          </w:tcPr>
          <w:p w:rsidR="00FB1F92" w:rsidRPr="00530147" w:rsidRDefault="00FB1F92" w:rsidP="00817015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i/>
                <w:iCs/>
              </w:rPr>
            </w:pPr>
            <w:r w:rsidRPr="00530147">
              <w:rPr>
                <w:rFonts w:ascii="Times New Roman" w:hAnsi="Times New Roman" w:cs="Times New Roman"/>
              </w:rPr>
              <w:t xml:space="preserve">Изображение по памяти фигуры человека. Изображение дома Деда Мороза. Герои сказок в произведениях художников и народных мастеров. Изображение героев зимних сказок. Основы изобразительного языка </w:t>
            </w:r>
            <w:r w:rsidRPr="00530147">
              <w:rPr>
                <w:rFonts w:ascii="Times New Roman" w:hAnsi="Times New Roman" w:cs="Times New Roman"/>
              </w:rPr>
              <w:lastRenderedPageBreak/>
              <w:t xml:space="preserve">графики.  Изображение зимнего пейзажа черной и белой линиями.  </w:t>
            </w:r>
          </w:p>
          <w:p w:rsidR="00FB1F92" w:rsidRPr="00530147" w:rsidRDefault="00FB1F92" w:rsidP="0081701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65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lastRenderedPageBreak/>
              <w:t xml:space="preserve">Выявлять художественные особенности формы и узоров. Рисовать кистью акварельными  красками.  Соблюдать последовательность в работе </w:t>
            </w:r>
          </w:p>
        </w:tc>
      </w:tr>
      <w:tr w:rsidR="00FB1F92" w:rsidRPr="00530147" w:rsidTr="00FB1F92">
        <w:tc>
          <w:tcPr>
            <w:tcW w:w="15352" w:type="dxa"/>
            <w:gridSpan w:val="4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lastRenderedPageBreak/>
              <w:t>Радуйся многоцветью весны и лета (16ч.)</w:t>
            </w:r>
          </w:p>
        </w:tc>
      </w:tr>
      <w:tr w:rsidR="00FB1F92" w:rsidRPr="00530147" w:rsidTr="00FB1F92">
        <w:tc>
          <w:tcPr>
            <w:tcW w:w="8188" w:type="dxa"/>
            <w:gridSpan w:val="3"/>
          </w:tcPr>
          <w:p w:rsidR="00FB1F92" w:rsidRPr="00530147" w:rsidRDefault="00FB1F92" w:rsidP="00817015">
            <w:pPr>
              <w:pStyle w:val="ParagraphStyle"/>
              <w:spacing w:line="254" w:lineRule="auto"/>
              <w:rPr>
                <w:rFonts w:ascii="Times New Roman" w:hAnsi="Times New Roman" w:cs="Times New Roman"/>
              </w:rPr>
            </w:pPr>
            <w:r w:rsidRPr="00530147">
              <w:rPr>
                <w:rFonts w:ascii="Times New Roman" w:hAnsi="Times New Roman" w:cs="Times New Roman"/>
              </w:rPr>
              <w:t xml:space="preserve"> Весенние цветы.   Пейзаж. Теплые и холодные цвета. Государственная Третьяковская галерея. Использование мазков и линий. Жанры изобразительного искусства. Натюрморт с натуры. Натюрморт из овощей  и фруктов. Основы изобразительного языка живописи. Какого цвета родная страна</w:t>
            </w:r>
            <w:r w:rsidRPr="0053014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164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>Определять художественные средства, передающие признаки холодного  дня, оголённые зимой кустарники и травы, простор и тишину. Уметь рассматривать пейзажи и находить  в них соответствие главных признаков ранней весны.</w:t>
            </w:r>
          </w:p>
        </w:tc>
      </w:tr>
    </w:tbl>
    <w:p w:rsidR="00FB1F92" w:rsidRPr="00530147" w:rsidRDefault="00FB1F92" w:rsidP="00FB1F92">
      <w:pPr>
        <w:pStyle w:val="a5"/>
        <w:widowControl w:val="0"/>
        <w:spacing w:before="240"/>
        <w:jc w:val="center"/>
        <w:rPr>
          <w:b/>
        </w:rPr>
      </w:pPr>
      <w:r w:rsidRPr="00530147">
        <w:rPr>
          <w:b/>
        </w:rPr>
        <w:t xml:space="preserve">2 класс </w:t>
      </w:r>
      <w:proofErr w:type="gramStart"/>
      <w:r w:rsidRPr="00530147">
        <w:rPr>
          <w:b/>
        </w:rPr>
        <w:t xml:space="preserve">( </w:t>
      </w:r>
      <w:proofErr w:type="gramEnd"/>
      <w:r w:rsidRPr="00530147">
        <w:rPr>
          <w:b/>
        </w:rPr>
        <w:t>34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2"/>
        <w:gridCol w:w="95"/>
        <w:gridCol w:w="7665"/>
      </w:tblGrid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17015">
            <w:pPr>
              <w:widowControl w:val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530147">
              <w:rPr>
                <w:rFonts w:ascii="Times New Roman" w:hAnsi="Times New Roman"/>
                <w:b/>
                <w:bCs/>
                <w:sz w:val="24"/>
                <w:szCs w:val="24"/>
              </w:rPr>
              <w:t>В гостях у осени. Узнай, какого цвета земля родная (11ч.)</w:t>
            </w:r>
          </w:p>
        </w:tc>
      </w:tr>
      <w:tr w:rsidR="00FB1F92" w:rsidRPr="00530147" w:rsidTr="00817015">
        <w:tc>
          <w:tcPr>
            <w:tcW w:w="7960" w:type="dxa"/>
            <w:gridSpan w:val="2"/>
          </w:tcPr>
          <w:p w:rsidR="00FB1F92" w:rsidRPr="00530147" w:rsidRDefault="00FB1F92" w:rsidP="0081701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>Лето в произведениях художников. Осеннее  многоцветье земли в живописи. Самоцветы земли и мастерство ювелиров. В мастерской мастера гончара. Природные и рукотворные формы в натюрморте. Красота природных форм в искусстве  графики.  Разноцветные краски осени в сюжетной композиции и натюрморте.  В мастерской мастера-игрушечника. Красный цвет в природе и искусстве. Оттенки красного цвета. Тайны белого и черного.</w:t>
            </w:r>
          </w:p>
          <w:p w:rsidR="00FB1F92" w:rsidRPr="00530147" w:rsidRDefault="00FB1F92" w:rsidP="00817015">
            <w:pPr>
              <w:pStyle w:val="a5"/>
              <w:widowControl w:val="0"/>
              <w:ind w:firstLine="567"/>
            </w:pPr>
          </w:p>
        </w:tc>
        <w:tc>
          <w:tcPr>
            <w:tcW w:w="7960" w:type="dxa"/>
          </w:tcPr>
          <w:p w:rsidR="00FB1F92" w:rsidRPr="00530147" w:rsidRDefault="00FB1F92" w:rsidP="00817015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>Образное содержание искусства. Отражение в произведениях изобразительных (пластических) искусств человеческих чувств,  отношений к природе, человеку  на примере произведений отечественных  художников.</w:t>
            </w:r>
          </w:p>
          <w:p w:rsidR="00FB1F92" w:rsidRPr="00530147" w:rsidRDefault="00FB1F92" w:rsidP="00817015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0147">
              <w:rPr>
                <w:rFonts w:ascii="Times New Roman" w:hAnsi="Times New Roman"/>
                <w:sz w:val="24"/>
                <w:szCs w:val="24"/>
              </w:rPr>
              <w:t>Виды изобразительных (пластических) искусств: живопись, графика, скульптура, архитектура,  декоративно-прикладное искусство (общее представление), их связь с жизнью.</w:t>
            </w:r>
            <w:proofErr w:type="gramEnd"/>
            <w:r w:rsidRPr="00530147">
              <w:rPr>
                <w:rFonts w:ascii="Times New Roman" w:hAnsi="Times New Roman"/>
                <w:sz w:val="24"/>
                <w:szCs w:val="24"/>
              </w:rPr>
              <w:t xml:space="preserve"> Жанры изобразительных искусств: портрет</w:t>
            </w:r>
            <w:proofErr w:type="gramStart"/>
            <w:r w:rsidRPr="005301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30147">
              <w:rPr>
                <w:rFonts w:ascii="Times New Roman" w:hAnsi="Times New Roman"/>
                <w:sz w:val="24"/>
                <w:szCs w:val="24"/>
              </w:rPr>
              <w:t xml:space="preserve"> пейзаж (на примере произведений </w:t>
            </w:r>
            <w:proofErr w:type="spellStart"/>
            <w:r w:rsidRPr="00530147">
              <w:rPr>
                <w:rFonts w:ascii="Times New Roman" w:hAnsi="Times New Roman"/>
                <w:sz w:val="24"/>
                <w:szCs w:val="24"/>
              </w:rPr>
              <w:t>А.К.Саврасова</w:t>
            </w:r>
            <w:proofErr w:type="spellEnd"/>
            <w:r w:rsidRPr="0053014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530147">
              <w:rPr>
                <w:rFonts w:ascii="Times New Roman" w:hAnsi="Times New Roman"/>
                <w:sz w:val="24"/>
                <w:szCs w:val="24"/>
              </w:rPr>
              <w:t>И.Э.Грабаря</w:t>
            </w:r>
            <w:proofErr w:type="spellEnd"/>
            <w:r w:rsidRPr="00530147">
              <w:rPr>
                <w:rFonts w:ascii="Times New Roman" w:hAnsi="Times New Roman"/>
                <w:sz w:val="24"/>
                <w:szCs w:val="24"/>
              </w:rPr>
              <w:t>,  ); натюрморт и анималистический жанр (в произведениях русских и зарубежных художников – по выбору). Виды художественной деятельности (</w:t>
            </w:r>
            <w:proofErr w:type="gramStart"/>
            <w:r w:rsidRPr="00530147">
              <w:rPr>
                <w:rFonts w:ascii="Times New Roman" w:hAnsi="Times New Roman"/>
                <w:sz w:val="24"/>
                <w:szCs w:val="24"/>
              </w:rPr>
              <w:t>изобразительная</w:t>
            </w:r>
            <w:proofErr w:type="gramEnd"/>
            <w:r w:rsidRPr="00530147">
              <w:rPr>
                <w:rFonts w:ascii="Times New Roman" w:hAnsi="Times New Roman"/>
                <w:sz w:val="24"/>
                <w:szCs w:val="24"/>
              </w:rPr>
              <w:t>, декоративная, конструктивная). Взаимосвязи изобразительного искусства с музыкой, литературой, театром, кино.</w:t>
            </w:r>
          </w:p>
          <w:p w:rsidR="00FB1F92" w:rsidRPr="00530147" w:rsidRDefault="00FB1F92" w:rsidP="00817015">
            <w:pPr>
              <w:pStyle w:val="a5"/>
              <w:widowControl w:val="0"/>
              <w:ind w:firstLine="567"/>
            </w:pPr>
            <w:r w:rsidRPr="00530147">
              <w:t xml:space="preserve">Богатство и разнообразие художественной культуры России  (образы архитектуры, живописи, декоративно-прикладного народного </w:t>
            </w:r>
            <w:r w:rsidRPr="00530147">
              <w:lastRenderedPageBreak/>
              <w:t xml:space="preserve">искусства) и мира (образы архитектуры и живописи). Патриотическая тема в произведениях отечественных художников (на примере произведений </w:t>
            </w:r>
            <w:proofErr w:type="spellStart"/>
            <w:r w:rsidRPr="00530147">
              <w:rPr>
                <w:bCs/>
              </w:rPr>
              <w:t>В.М.Васнецова</w:t>
            </w:r>
            <w:proofErr w:type="spellEnd"/>
            <w:r w:rsidRPr="00530147">
              <w:rPr>
                <w:bCs/>
              </w:rPr>
              <w:t xml:space="preserve">, </w:t>
            </w:r>
            <w:proofErr w:type="spellStart"/>
            <w:r w:rsidRPr="00530147">
              <w:t>А.А.Дейнеки</w:t>
            </w:r>
            <w:proofErr w:type="spellEnd"/>
            <w:r w:rsidRPr="00530147">
              <w:t>.). Расширение кругозора: знакомство с ведущими художественными музеями России: Государственной Третьяковской галереей, Русским музеем, Эрмитажем, Музеем изобразительных искусств имени А.С. Пушкина.</w:t>
            </w:r>
          </w:p>
        </w:tc>
      </w:tr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lastRenderedPageBreak/>
              <w:t xml:space="preserve">В гостях у чародейки – зимы </w:t>
            </w:r>
            <w:proofErr w:type="gramStart"/>
            <w:r w:rsidRPr="00530147">
              <w:rPr>
                <w:b/>
              </w:rPr>
              <w:t xml:space="preserve">( </w:t>
            </w:r>
            <w:proofErr w:type="gramEnd"/>
            <w:r w:rsidRPr="00530147">
              <w:rPr>
                <w:b/>
              </w:rPr>
              <w:t>12ч )</w:t>
            </w:r>
          </w:p>
        </w:tc>
      </w:tr>
      <w:tr w:rsidR="00FB1F92" w:rsidRPr="00530147" w:rsidTr="00817015">
        <w:trPr>
          <w:trHeight w:val="3822"/>
        </w:trPr>
        <w:tc>
          <w:tcPr>
            <w:tcW w:w="7960" w:type="dxa"/>
            <w:gridSpan w:val="2"/>
          </w:tcPr>
          <w:p w:rsidR="00FB1F92" w:rsidRPr="00530147" w:rsidRDefault="00FB1F92" w:rsidP="0081701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 xml:space="preserve">В мастерской мастера Гжели. Фантазии волшебным гжельским мазком.  Маска,  ты кто? Цвета радуги в новогодней елке. Храмы Древней Руси. Какого цвета снег. Зимняя прогулка. Русский изразец в архитектуре. Изразцовая русская печь. Удаль богатырская. Образ русской женщины в искусстве. </w:t>
            </w:r>
          </w:p>
          <w:p w:rsidR="00FB1F92" w:rsidRPr="00530147" w:rsidRDefault="00FB1F92" w:rsidP="0081701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>Русская веселая Масленица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ind w:firstLine="567"/>
            </w:pPr>
            <w:r w:rsidRPr="00530147">
              <w:t xml:space="preserve">Основы изобразительного языка искусства: рисунок, цвет, композиция, объем, пропорции. </w:t>
            </w:r>
            <w:proofErr w:type="gramStart"/>
            <w:r w:rsidRPr="00530147">
              <w:rPr>
                <w:bCs/>
              </w:rPr>
              <w:t>Элементарные основы рисунка (характер линии, штриха;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ритм, силуэт); декоративно-прикладного искусства (обобщение, роль ритма и цвета) на примерах произведений отечественных и зарубежных художников.</w:t>
            </w:r>
            <w:r w:rsidRPr="00530147">
              <w:t xml:space="preserve"> </w:t>
            </w:r>
            <w:proofErr w:type="gramEnd"/>
          </w:p>
          <w:p w:rsidR="00FB1F92" w:rsidRPr="00530147" w:rsidRDefault="00FB1F92" w:rsidP="00817015">
            <w:pPr>
              <w:pStyle w:val="a5"/>
              <w:widowControl w:val="0"/>
              <w:ind w:firstLine="567"/>
              <w:rPr>
                <w:b/>
              </w:rPr>
            </w:pPr>
            <w:r w:rsidRPr="00530147">
              <w:t>Расширение кругозора: 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      </w:r>
          </w:p>
        </w:tc>
      </w:tr>
      <w:tr w:rsidR="00FB1F92" w:rsidRPr="00530147" w:rsidTr="00817015">
        <w:trPr>
          <w:trHeight w:val="500"/>
        </w:trPr>
        <w:tc>
          <w:tcPr>
            <w:tcW w:w="15920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Весн</w:t>
            </w:r>
            <w:proofErr w:type="gramStart"/>
            <w:r w:rsidRPr="00530147">
              <w:rPr>
                <w:b/>
              </w:rPr>
              <w:t>а-</w:t>
            </w:r>
            <w:proofErr w:type="gramEnd"/>
            <w:r w:rsidRPr="00530147">
              <w:rPr>
                <w:b/>
              </w:rPr>
              <w:t xml:space="preserve"> красна! Что ты нам принесла? (11 ч.)</w:t>
            </w:r>
          </w:p>
        </w:tc>
      </w:tr>
      <w:tr w:rsidR="00FB1F92" w:rsidRPr="00530147" w:rsidTr="00817015">
        <w:trPr>
          <w:trHeight w:val="364"/>
        </w:trPr>
        <w:tc>
          <w:tcPr>
            <w:tcW w:w="7860" w:type="dxa"/>
          </w:tcPr>
          <w:p w:rsidR="00FB1F92" w:rsidRPr="00530147" w:rsidRDefault="00FB1F92" w:rsidP="008170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147">
              <w:rPr>
                <w:rFonts w:ascii="Times New Roman" w:hAnsi="Times New Roman"/>
                <w:sz w:val="24"/>
                <w:szCs w:val="24"/>
              </w:rPr>
              <w:t xml:space="preserve">Натюрморт из предметов старинного быта. Сказки </w:t>
            </w:r>
            <w:proofErr w:type="spellStart"/>
            <w:r w:rsidRPr="00530147">
              <w:rPr>
                <w:rFonts w:ascii="Times New Roman" w:hAnsi="Times New Roman"/>
                <w:sz w:val="24"/>
                <w:szCs w:val="24"/>
              </w:rPr>
              <w:t>А.С.</w:t>
            </w:r>
            <w:proofErr w:type="gramStart"/>
            <w:r w:rsidRPr="00530147">
              <w:rPr>
                <w:rFonts w:ascii="Times New Roman" w:hAnsi="Times New Roman"/>
                <w:sz w:val="24"/>
                <w:szCs w:val="24"/>
              </w:rPr>
              <w:t>Пуш-кина</w:t>
            </w:r>
            <w:proofErr w:type="spellEnd"/>
            <w:proofErr w:type="gramEnd"/>
            <w:r w:rsidRPr="00530147">
              <w:rPr>
                <w:rFonts w:ascii="Times New Roman" w:hAnsi="Times New Roman"/>
                <w:sz w:val="24"/>
                <w:szCs w:val="24"/>
              </w:rPr>
              <w:t xml:space="preserve"> в творчестве художников Палеха. Космические фантазии.</w:t>
            </w:r>
          </w:p>
          <w:p w:rsidR="00FB1F92" w:rsidRPr="00530147" w:rsidRDefault="00FB1F92" w:rsidP="00817015">
            <w:pPr>
              <w:pStyle w:val="a5"/>
              <w:widowControl w:val="0"/>
              <w:rPr>
                <w:b/>
              </w:rPr>
            </w:pPr>
            <w:r w:rsidRPr="00530147">
              <w:t xml:space="preserve">Цвет и настроение в искусстве. Весна разноцветная. Герои – защитники Отечества. Печатный пряник с ярмарки. </w:t>
            </w:r>
            <w:proofErr w:type="spellStart"/>
            <w:r w:rsidRPr="00530147">
              <w:t>Таратушки</w:t>
            </w:r>
            <w:proofErr w:type="gramStart"/>
            <w:r w:rsidRPr="00530147">
              <w:t>,т</w:t>
            </w:r>
            <w:proofErr w:type="gramEnd"/>
            <w:r w:rsidRPr="00530147">
              <w:t>аратушки</w:t>
            </w:r>
            <w:proofErr w:type="spellEnd"/>
            <w:r w:rsidRPr="00530147">
              <w:t>, очень славные игрушки. Братья наши меньшие. Цветы в природе и искусстве. Наши достижения. Проект «Доброе дело само себя хвалит».</w:t>
            </w:r>
          </w:p>
        </w:tc>
        <w:tc>
          <w:tcPr>
            <w:tcW w:w="8060" w:type="dxa"/>
            <w:gridSpan w:val="2"/>
          </w:tcPr>
          <w:p w:rsidR="00FB1F92" w:rsidRPr="00530147" w:rsidRDefault="00FB1F92" w:rsidP="00817015">
            <w:pPr>
              <w:pStyle w:val="a7"/>
              <w:widowControl w:val="0"/>
              <w:ind w:firstLine="567"/>
              <w:jc w:val="both"/>
            </w:pPr>
            <w:r w:rsidRPr="00530147">
      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      </w:r>
            <w:proofErr w:type="gramStart"/>
            <w:r w:rsidRPr="00530147">
              <w:t>Работа в различных видах изобразительной (живопись, графика, скульптура), декоративно-прикладной (орнаменты, росписи, эскизы оформления изделий).</w:t>
            </w:r>
            <w:proofErr w:type="gramEnd"/>
            <w:r w:rsidRPr="00530147">
              <w:t xml:space="preserve"> Первичные навыки рисования с натуры, по памяти и воображению (натюрморт, пейзаж, животные, человек). </w:t>
            </w:r>
          </w:p>
          <w:p w:rsidR="00FB1F92" w:rsidRPr="00530147" w:rsidRDefault="00FB1F92" w:rsidP="00817015">
            <w:pPr>
              <w:pStyle w:val="a5"/>
              <w:widowControl w:val="0"/>
            </w:pPr>
            <w:proofErr w:type="gramStart"/>
            <w:r w:rsidRPr="00530147">
              <w:t xml:space="preserve">Роль изобразительных (пластических) искусств в организации материального окружения человека (вторая природа), его повседневной </w:t>
            </w:r>
            <w:r w:rsidRPr="00530147">
              <w:lastRenderedPageBreak/>
              <w:t>жизни (архитектура зданий, планировка парков,  дизайн одежды,  посуды, игрушек).</w:t>
            </w:r>
            <w:proofErr w:type="gramEnd"/>
            <w:r w:rsidRPr="00530147">
              <w:t xml:space="preserve"> 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      </w:r>
          </w:p>
          <w:p w:rsidR="00FB1F92" w:rsidRPr="00530147" w:rsidRDefault="00FB1F92" w:rsidP="00817015">
            <w:pPr>
              <w:pStyle w:val="a5"/>
              <w:widowControl w:val="0"/>
              <w:ind w:firstLine="567"/>
              <w:jc w:val="center"/>
              <w:rPr>
                <w:b/>
              </w:rPr>
            </w:pPr>
          </w:p>
        </w:tc>
      </w:tr>
    </w:tbl>
    <w:p w:rsidR="00FB1F92" w:rsidRPr="00530147" w:rsidRDefault="00FB1F92" w:rsidP="008A7ABD">
      <w:pPr>
        <w:pStyle w:val="a5"/>
        <w:widowControl w:val="0"/>
        <w:spacing w:before="240"/>
        <w:jc w:val="center"/>
        <w:rPr>
          <w:b/>
        </w:rPr>
      </w:pPr>
      <w:r w:rsidRPr="00530147">
        <w:rPr>
          <w:b/>
        </w:rPr>
        <w:lastRenderedPageBreak/>
        <w:t xml:space="preserve">3 класс </w:t>
      </w:r>
      <w:proofErr w:type="gramStart"/>
      <w:r w:rsidRPr="00530147">
        <w:rPr>
          <w:b/>
        </w:rPr>
        <w:t xml:space="preserve">( </w:t>
      </w:r>
      <w:proofErr w:type="gramEnd"/>
      <w:r w:rsidRPr="00530147">
        <w:rPr>
          <w:b/>
        </w:rPr>
        <w:t>34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5"/>
        <w:gridCol w:w="188"/>
        <w:gridCol w:w="7679"/>
      </w:tblGrid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 xml:space="preserve">Осень. «Как прекрасен этот мир, посмотри... </w:t>
            </w:r>
            <w:proofErr w:type="gramStart"/>
            <w:r w:rsidRPr="00530147">
              <w:rPr>
                <w:b/>
              </w:rPr>
              <w:t xml:space="preserve">( </w:t>
            </w:r>
            <w:proofErr w:type="gramEnd"/>
            <w:r w:rsidRPr="00530147">
              <w:rPr>
                <w:b/>
              </w:rPr>
              <w:t>11 ч.)</w:t>
            </w:r>
          </w:p>
        </w:tc>
      </w:tr>
      <w:tr w:rsidR="00FB1F92" w:rsidRPr="00530147" w:rsidTr="00817015">
        <w:tc>
          <w:tcPr>
            <w:tcW w:w="7960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 xml:space="preserve">Осенний вернисаж. Земля одна, а цветы на ней разные. Натюрморт. В </w:t>
            </w:r>
            <w:proofErr w:type="spellStart"/>
            <w:r w:rsidRPr="00530147">
              <w:t>жостовском</w:t>
            </w:r>
            <w:proofErr w:type="spellEnd"/>
            <w:r w:rsidRPr="00530147">
              <w:t xml:space="preserve"> подносе все цветы России. О чём может рассказать русский расписной поднос. Каждый художник урожай своей земли хвалит. Лети, лети, бумажный змей. Орнамент народов мира. Чуден све</w:t>
            </w:r>
            <w:proofErr w:type="gramStart"/>
            <w:r w:rsidRPr="00530147">
              <w:t>т-</w:t>
            </w:r>
            <w:proofErr w:type="gramEnd"/>
            <w:r w:rsidRPr="00530147">
              <w:t xml:space="preserve"> мудры люди, дивны дела их. Лоскутная мозаика. Живописные просторы Родины. Пейзаж. Родные края в росписи гжельской майолики. В мире народного зодчества. «Двор, что город, изба, что терем», «То ли терем, то ли царёв дворец». Каждая птица своим пером красуется.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 xml:space="preserve">Наблюдать осенние цветы в природе. Сравнивать натюрморты живописцев и графиков. Рисовать композицию натюрморта. Подбирать цветовую палитру согласно замыслу. </w:t>
            </w:r>
          </w:p>
        </w:tc>
      </w:tr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Зима.</w:t>
            </w:r>
            <w:proofErr w:type="gramStart"/>
            <w:r w:rsidRPr="00530147">
              <w:rPr>
                <w:b/>
              </w:rPr>
              <w:t xml:space="preserve"> .</w:t>
            </w:r>
            <w:proofErr w:type="gramEnd"/>
            <w:r w:rsidRPr="00530147">
              <w:rPr>
                <w:b/>
              </w:rPr>
              <w:t xml:space="preserve"> «Как прекрасен этот мир, посмотри... ( 10 ч.)</w:t>
            </w:r>
          </w:p>
        </w:tc>
      </w:tr>
      <w:tr w:rsidR="00FB1F92" w:rsidRPr="00530147" w:rsidTr="00817015">
        <w:tc>
          <w:tcPr>
            <w:tcW w:w="7960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</w:pPr>
            <w:r w:rsidRPr="00530147">
              <w:t xml:space="preserve">Зимний вернисаж.  Каждая изба удивительных вещей полна. Зима не лето, в шубу одета. Орнамент народов мира. Зима за морозы, а мы за праздники.  Всякая красота фантазии да умения требует. В каждом посаде в своём наряде. Русский народный костюм. Жизнь костюма в театре. Сценический костюм героя. 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>Рассматривать натюрморты из предметов быта. Рисовать с натуры натюрморт из старинных и современных предметов быта.   Рассматривать произведения декоративно-прикладного и народного искусств</w:t>
            </w:r>
            <w:proofErr w:type="gramStart"/>
            <w:r w:rsidRPr="00530147">
              <w:t>а-</w:t>
            </w:r>
            <w:proofErr w:type="gramEnd"/>
            <w:r w:rsidRPr="00530147">
              <w:t xml:space="preserve"> одежду коренных народов Севера. Составление коллажа.  Знать элементы праздничных женских костюмов из разных регионов России. Создавать свой эскиз сценического костюма для театрального действия.</w:t>
            </w:r>
          </w:p>
        </w:tc>
      </w:tr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Весна.</w:t>
            </w:r>
            <w:proofErr w:type="gramStart"/>
            <w:r w:rsidRPr="00530147">
              <w:rPr>
                <w:b/>
              </w:rPr>
              <w:t xml:space="preserve"> .</w:t>
            </w:r>
            <w:proofErr w:type="gramEnd"/>
            <w:r w:rsidRPr="00530147">
              <w:rPr>
                <w:b/>
              </w:rPr>
              <w:t xml:space="preserve"> «Как прекрасен этот мир, посмотри... ( 5 ч.)</w:t>
            </w:r>
          </w:p>
        </w:tc>
      </w:tr>
      <w:tr w:rsidR="00FB1F92" w:rsidRPr="00530147" w:rsidTr="00817015">
        <w:tc>
          <w:tcPr>
            <w:tcW w:w="7960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 xml:space="preserve">Весенний вернисаж. Дорогие, любимые, родные (женский портрет). </w:t>
            </w:r>
            <w:r w:rsidRPr="00530147">
              <w:lastRenderedPageBreak/>
              <w:t xml:space="preserve">Широкая Масленица. Мудрость и красота народной игрушки.  Герои сказки глазами художника. 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lastRenderedPageBreak/>
              <w:t xml:space="preserve">Знать различия соотношения частей лица человека в разных </w:t>
            </w:r>
            <w:r w:rsidRPr="00530147">
              <w:lastRenderedPageBreak/>
              <w:t xml:space="preserve">позициях. Знать технику текстильного коллажа. Уметь расписывать силуэт народной игрушки. Понимать сюжетную композицию: композиционный центр и цвет. </w:t>
            </w:r>
          </w:p>
        </w:tc>
      </w:tr>
      <w:tr w:rsidR="00FB1F92" w:rsidRPr="00530147" w:rsidTr="00817015">
        <w:tc>
          <w:tcPr>
            <w:tcW w:w="15920" w:type="dxa"/>
            <w:gridSpan w:val="3"/>
          </w:tcPr>
          <w:p w:rsidR="00FB1F92" w:rsidRPr="00530147" w:rsidRDefault="00FB1F92" w:rsidP="008A7ABD">
            <w:pPr>
              <w:pStyle w:val="a5"/>
              <w:widowControl w:val="0"/>
              <w:spacing w:before="240"/>
              <w:jc w:val="center"/>
              <w:rPr>
                <w:b/>
              </w:rPr>
            </w:pPr>
            <w:r w:rsidRPr="00530147">
              <w:rPr>
                <w:b/>
              </w:rPr>
              <w:lastRenderedPageBreak/>
              <w:t xml:space="preserve">Лето. «Как прекрасен этот мир, посмотри... </w:t>
            </w:r>
            <w:proofErr w:type="gramStart"/>
            <w:r w:rsidRPr="00530147">
              <w:rPr>
                <w:b/>
              </w:rPr>
              <w:t xml:space="preserve">( </w:t>
            </w:r>
            <w:proofErr w:type="gramEnd"/>
            <w:r w:rsidRPr="00530147">
              <w:rPr>
                <w:b/>
              </w:rPr>
              <w:t>8 ч.)</w:t>
            </w:r>
          </w:p>
        </w:tc>
      </w:tr>
      <w:tr w:rsidR="00FB1F92" w:rsidRPr="00530147" w:rsidTr="00817015">
        <w:tc>
          <w:tcPr>
            <w:tcW w:w="7763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 xml:space="preserve">Летний вернисаж. Водные просторы России (морской пейзаж). Цветы России на </w:t>
            </w:r>
            <w:proofErr w:type="spellStart"/>
            <w:r w:rsidRPr="00530147">
              <w:t>павлопосадских</w:t>
            </w:r>
            <w:proofErr w:type="spellEnd"/>
            <w:r w:rsidRPr="00530147">
              <w:t xml:space="preserve"> платках и шалях. </w:t>
            </w:r>
            <w:proofErr w:type="gramStart"/>
            <w:r w:rsidRPr="00530147">
              <w:t>Всяк</w:t>
            </w:r>
            <w:proofErr w:type="gramEnd"/>
            <w:r w:rsidRPr="00530147">
              <w:t xml:space="preserve"> на свой манер. В весеннем небе – салют Победы! Гербы городов  Золотого кольца России. Сиреневые перезвоны (натюрморт). У всякого мастера свои затеи (орнамент). Наши достижения.</w:t>
            </w:r>
          </w:p>
        </w:tc>
        <w:tc>
          <w:tcPr>
            <w:tcW w:w="8157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t>Объяснять значения понятий: марина, художни</w:t>
            </w:r>
            <w:proofErr w:type="gramStart"/>
            <w:r w:rsidRPr="00530147">
              <w:t>к-</w:t>
            </w:r>
            <w:proofErr w:type="gramEnd"/>
            <w:r w:rsidRPr="00530147">
              <w:t xml:space="preserve">  маринист. Научиться использовать приёмы передачи пространства </w:t>
            </w:r>
            <w:proofErr w:type="gramStart"/>
            <w:r w:rsidRPr="00530147">
              <w:t xml:space="preserve">( </w:t>
            </w:r>
            <w:proofErr w:type="gramEnd"/>
            <w:r w:rsidRPr="00530147">
              <w:t>уровень зрения, линия горизонта, ритм, цвет) в маринах. Иметь  представление о роли изобразительных (пластических) иску</w:t>
            </w:r>
            <w:proofErr w:type="gramStart"/>
            <w:r w:rsidRPr="00530147">
              <w:t>сств в п</w:t>
            </w:r>
            <w:proofErr w:type="gramEnd"/>
            <w:r w:rsidRPr="00530147">
              <w:t>овседневной жизни человека. Учиться передавать оттенки цвета для передачи салюта. Выделять на фоне неба контуры зданий города, памятных мест. Составлять эскизы герба своего города. Различать оттенки цветов и формы  мелких цветов, образующих кисти сирени.</w:t>
            </w:r>
          </w:p>
        </w:tc>
      </w:tr>
    </w:tbl>
    <w:p w:rsidR="00FB1F92" w:rsidRPr="00530147" w:rsidRDefault="00FB1F92" w:rsidP="00FB1F92">
      <w:pPr>
        <w:pStyle w:val="a5"/>
        <w:widowControl w:val="0"/>
        <w:spacing w:before="240"/>
        <w:rPr>
          <w:b/>
        </w:rPr>
      </w:pPr>
      <w:r w:rsidRPr="00530147">
        <w:t xml:space="preserve">                                                                            </w:t>
      </w:r>
      <w:r w:rsidR="008A7ABD">
        <w:t xml:space="preserve">                              </w:t>
      </w:r>
      <w:r w:rsidRPr="00530147">
        <w:t xml:space="preserve"> </w:t>
      </w:r>
      <w:r w:rsidRPr="00530147">
        <w:rPr>
          <w:b/>
        </w:rPr>
        <w:t>4 класс (34 ч.)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4"/>
        <w:gridCol w:w="7658"/>
      </w:tblGrid>
      <w:tr w:rsidR="00FB1F92" w:rsidRPr="00530147" w:rsidTr="00817015">
        <w:tc>
          <w:tcPr>
            <w:tcW w:w="15920" w:type="dxa"/>
            <w:gridSpan w:val="2"/>
          </w:tcPr>
          <w:p w:rsidR="00FB1F92" w:rsidRPr="00530147" w:rsidRDefault="00FB1F92" w:rsidP="008A7ABD">
            <w:pPr>
              <w:pStyle w:val="a5"/>
              <w:widowControl w:val="0"/>
              <w:spacing w:before="240"/>
              <w:jc w:val="center"/>
              <w:rPr>
                <w:b/>
              </w:rPr>
            </w:pPr>
            <w:r w:rsidRPr="00530147">
              <w:rPr>
                <w:b/>
              </w:rPr>
              <w:t>Восхитись вечно живым миром красоты (11 ч.)</w:t>
            </w:r>
          </w:p>
        </w:tc>
      </w:tr>
      <w:tr w:rsidR="00FB1F92" w:rsidRPr="00530147" w:rsidTr="00817015"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t>Целый мир от красоты (пейзаж). Древо жизн</w:t>
            </w:r>
            <w:proofErr w:type="gramStart"/>
            <w:r w:rsidRPr="00530147">
              <w:t>и-</w:t>
            </w:r>
            <w:proofErr w:type="gramEnd"/>
            <w:r w:rsidRPr="00530147">
              <w:t xml:space="preserve"> символ мировоззрения. Мой край родной. Моя земля (пейзаж). Птица – символ света, счастья и добра (декоративная композиция).  Конь-символ солнца, плодородия и добра (декоративная композиция).   Связь поколений в традициях Городца (декоративная композиция).  Знатна Русская земля мастерами и талантами (портрет). Вольный ветер-дыхание земли (пейзаж). Движени</w:t>
            </w:r>
            <w:proofErr w:type="gramStart"/>
            <w:r w:rsidRPr="00530147">
              <w:t>е-</w:t>
            </w:r>
            <w:proofErr w:type="gramEnd"/>
            <w:r w:rsidRPr="00530147">
              <w:t xml:space="preserve"> жизни течение.  Осенние метаморфозы (пейзаж).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t xml:space="preserve">Сопоставлять изображение мира в орнаменте узора прялки. Выполнять зарисовки и наброски деревьев с натуры, по памяти, выражая в работе своё отношение к природе. Сопоставлять образы птиц в разных видах народного творчества. Выполнять кистью свой вариант росписи птиц с использованием приёмов городецкой росписи. Различать графические выразительные средства для передачи планов пейзажа. </w:t>
            </w:r>
          </w:p>
        </w:tc>
      </w:tr>
      <w:tr w:rsidR="00FB1F92" w:rsidRPr="00530147" w:rsidTr="00817015">
        <w:tc>
          <w:tcPr>
            <w:tcW w:w="15920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t>Любуйся ритмами в жизни природы и человека (14 ч.)</w:t>
            </w:r>
          </w:p>
        </w:tc>
      </w:tr>
      <w:tr w:rsidR="00FB1F92" w:rsidRPr="00530147" w:rsidTr="00817015"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t>Родословное дерев</w:t>
            </w:r>
            <w:proofErr w:type="gramStart"/>
            <w:r w:rsidRPr="00530147">
              <w:t>о-</w:t>
            </w:r>
            <w:proofErr w:type="gramEnd"/>
            <w:r w:rsidRPr="00530147">
              <w:t xml:space="preserve"> древо жизни, историческая память, связь поколений (групповой портрет). Двенадцать братьев друг за другом бродят. Новогоднее настроение. Твои новогодние поздравления. Проектирование открытки</w:t>
            </w:r>
            <w:proofErr w:type="gramStart"/>
            <w:r w:rsidRPr="00530147">
              <w:t xml:space="preserve">.. </w:t>
            </w:r>
            <w:proofErr w:type="gramEnd"/>
            <w:r w:rsidRPr="00530147">
              <w:t xml:space="preserve">Зимние фантазии. Зимние картины. </w:t>
            </w:r>
            <w:r w:rsidRPr="00530147">
              <w:lastRenderedPageBreak/>
              <w:t>Ожившие вещи. Выразительность форм предметов. Русское пол</w:t>
            </w:r>
            <w:proofErr w:type="gramStart"/>
            <w:r w:rsidRPr="00530147">
              <w:t>е-</w:t>
            </w:r>
            <w:proofErr w:type="gramEnd"/>
            <w:r w:rsidRPr="00530147">
              <w:t xml:space="preserve"> Бородино (портрет), батальный жанр. «Недаром помнит вся Россия про день Бородина…». Образ мира в народном костюме и внешнем убранстве крестьянского дома. Народная расписная картин</w:t>
            </w:r>
            <w:proofErr w:type="gramStart"/>
            <w:r w:rsidRPr="00530147">
              <w:t>а-</w:t>
            </w:r>
            <w:proofErr w:type="gramEnd"/>
            <w:r w:rsidRPr="00530147">
              <w:t xml:space="preserve"> лубок. 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lastRenderedPageBreak/>
              <w:t xml:space="preserve">Представлять Родословное древо своей семьи и гордиться своими близкими. Выполнять поисковые эскизы композиции иллюстрации </w:t>
            </w:r>
            <w:proofErr w:type="gramStart"/>
            <w:r w:rsidRPr="00530147">
              <w:t>к</w:t>
            </w:r>
            <w:proofErr w:type="gramEnd"/>
            <w:r w:rsidRPr="00530147">
              <w:t xml:space="preserve"> сказе </w:t>
            </w:r>
            <w:proofErr w:type="spellStart"/>
            <w:r w:rsidRPr="00530147">
              <w:t>С.Я.Маршака</w:t>
            </w:r>
            <w:proofErr w:type="spellEnd"/>
            <w:r w:rsidRPr="00530147">
              <w:t xml:space="preserve"> «Двенадцать месяцев». Знакомиться с традиционной русской одеждой Называть средства и приёмы передачи </w:t>
            </w:r>
            <w:r w:rsidRPr="00530147">
              <w:lastRenderedPageBreak/>
              <w:t>праздничного настроения в картинах</w:t>
            </w:r>
            <w:proofErr w:type="gramStart"/>
            <w:r w:rsidRPr="00530147">
              <w:t xml:space="preserve"> .</w:t>
            </w:r>
            <w:proofErr w:type="gramEnd"/>
            <w:r w:rsidRPr="00530147">
              <w:t xml:space="preserve">Выражать в своей работе эмоционально-ценностное отношение к празднику. Изготовить проект открытки с использованием элементов симметричного вырезывания, выполнение рисунка отпечатка и разноцветного фона. </w:t>
            </w:r>
          </w:p>
        </w:tc>
      </w:tr>
      <w:tr w:rsidR="00FB1F92" w:rsidRPr="00530147" w:rsidTr="00817015">
        <w:tc>
          <w:tcPr>
            <w:tcW w:w="15920" w:type="dxa"/>
            <w:gridSpan w:val="2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  <w:jc w:val="center"/>
              <w:rPr>
                <w:b/>
              </w:rPr>
            </w:pPr>
            <w:r w:rsidRPr="00530147">
              <w:rPr>
                <w:b/>
              </w:rPr>
              <w:lastRenderedPageBreak/>
              <w:t xml:space="preserve">Восхитись созидательными силами природы и человека </w:t>
            </w:r>
            <w:proofErr w:type="gramStart"/>
            <w:r w:rsidRPr="00530147">
              <w:rPr>
                <w:b/>
              </w:rPr>
              <w:t xml:space="preserve">( </w:t>
            </w:r>
            <w:proofErr w:type="gramEnd"/>
            <w:r w:rsidRPr="00530147">
              <w:rPr>
                <w:b/>
              </w:rPr>
              <w:t>9 ч.)</w:t>
            </w:r>
          </w:p>
        </w:tc>
      </w:tr>
      <w:tr w:rsidR="00FB1F92" w:rsidRPr="00530147" w:rsidTr="00817015"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  <w:ind w:firstLine="567"/>
            </w:pPr>
            <w:r w:rsidRPr="00530147">
              <w:t xml:space="preserve">Вода - живительная стихия. Повернись к мировоззрению. Русский мотив (пейзаж). Всенародный праздник – День Победы. «Медаль за бой, за труд из одного металла </w:t>
            </w:r>
            <w:proofErr w:type="spellStart"/>
            <w:r w:rsidRPr="00530147">
              <w:t>льют»</w:t>
            </w:r>
            <w:proofErr w:type="gramStart"/>
            <w:r w:rsidRPr="00530147">
              <w:t>.О</w:t>
            </w:r>
            <w:proofErr w:type="gramEnd"/>
            <w:r w:rsidRPr="00530147">
              <w:t>рнаментальный</w:t>
            </w:r>
            <w:proofErr w:type="spellEnd"/>
            <w:r w:rsidRPr="00530147">
              <w:t xml:space="preserve"> образ в веках. Орнамент народов мира. </w:t>
            </w:r>
          </w:p>
        </w:tc>
        <w:tc>
          <w:tcPr>
            <w:tcW w:w="7960" w:type="dxa"/>
          </w:tcPr>
          <w:p w:rsidR="00FB1F92" w:rsidRPr="00530147" w:rsidRDefault="00FB1F92" w:rsidP="00817015">
            <w:pPr>
              <w:pStyle w:val="a5"/>
              <w:widowControl w:val="0"/>
              <w:spacing w:before="240"/>
            </w:pPr>
            <w:r w:rsidRPr="00530147">
              <w:t>Называть художественные средства выразительности в плакате. Выполнять эскизы плаката.  Коллаж плаката. Выполнять эскиз памятника. Плакетка.  Находить отличия в орнаментах России, Италии, Франции, Турции.</w:t>
            </w:r>
          </w:p>
        </w:tc>
      </w:tr>
    </w:tbl>
    <w:p w:rsidR="00FB1F92" w:rsidRPr="00623EFA" w:rsidRDefault="00FB1F92" w:rsidP="00893541">
      <w:pPr>
        <w:pStyle w:val="a3"/>
      </w:pPr>
    </w:p>
    <w:p w:rsidR="00893541" w:rsidRDefault="00893541" w:rsidP="00893541">
      <w:pPr>
        <w:tabs>
          <w:tab w:val="left" w:pos="586"/>
        </w:tabs>
        <w:spacing w:after="825" w:line="240" w:lineRule="auto"/>
        <w:ind w:left="320"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F92" w:rsidRPr="00623EFA" w:rsidRDefault="00FB1F92" w:rsidP="00893541">
      <w:pPr>
        <w:tabs>
          <w:tab w:val="left" w:pos="586"/>
        </w:tabs>
        <w:spacing w:after="825" w:line="240" w:lineRule="auto"/>
        <w:ind w:left="320"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541" w:rsidRDefault="00893541" w:rsidP="00893541">
      <w:pPr>
        <w:pStyle w:val="a3"/>
        <w:jc w:val="center"/>
      </w:pPr>
    </w:p>
    <w:p w:rsidR="00E64F1F" w:rsidRDefault="00E64F1F" w:rsidP="00893541">
      <w:pPr>
        <w:pStyle w:val="a3"/>
        <w:jc w:val="center"/>
      </w:pPr>
    </w:p>
    <w:p w:rsidR="00E64F1F" w:rsidRDefault="00E64F1F" w:rsidP="00893541">
      <w:pPr>
        <w:pStyle w:val="a3"/>
        <w:jc w:val="center"/>
      </w:pPr>
    </w:p>
    <w:p w:rsidR="00E64F1F" w:rsidRDefault="00E64F1F" w:rsidP="00893541">
      <w:pPr>
        <w:pStyle w:val="a3"/>
        <w:jc w:val="center"/>
      </w:pPr>
    </w:p>
    <w:p w:rsidR="00E64F1F" w:rsidRDefault="00E64F1F" w:rsidP="00893541">
      <w:pPr>
        <w:pStyle w:val="a3"/>
        <w:jc w:val="center"/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A338DB" w:rsidRDefault="00A338DB" w:rsidP="008A7ABD">
      <w:pPr>
        <w:pStyle w:val="a3"/>
        <w:jc w:val="center"/>
        <w:rPr>
          <w:b/>
          <w:sz w:val="28"/>
          <w:szCs w:val="28"/>
        </w:rPr>
      </w:pPr>
    </w:p>
    <w:p w:rsidR="008A7ABD" w:rsidRDefault="008A7ABD" w:rsidP="008A7ABD">
      <w:pPr>
        <w:pStyle w:val="a3"/>
        <w:jc w:val="center"/>
        <w:rPr>
          <w:b/>
          <w:sz w:val="28"/>
          <w:szCs w:val="28"/>
        </w:rPr>
      </w:pPr>
      <w:r w:rsidRPr="007B483F">
        <w:rPr>
          <w:b/>
          <w:sz w:val="28"/>
          <w:szCs w:val="28"/>
        </w:rPr>
        <w:lastRenderedPageBreak/>
        <w:t xml:space="preserve">8. Описание учебно </w:t>
      </w:r>
      <w:proofErr w:type="gramStart"/>
      <w:r w:rsidRPr="007B483F">
        <w:rPr>
          <w:b/>
          <w:sz w:val="28"/>
          <w:szCs w:val="28"/>
        </w:rPr>
        <w:t>–м</w:t>
      </w:r>
      <w:proofErr w:type="gramEnd"/>
      <w:r w:rsidRPr="007B483F">
        <w:rPr>
          <w:b/>
          <w:sz w:val="28"/>
          <w:szCs w:val="28"/>
        </w:rPr>
        <w:t>етодического и материально-технического обеспечения образовательного процесса</w:t>
      </w:r>
    </w:p>
    <w:p w:rsidR="008A7ABD" w:rsidRPr="007B483F" w:rsidRDefault="008A7ABD" w:rsidP="008A7ABD">
      <w:pPr>
        <w:pStyle w:val="a3"/>
        <w:jc w:val="center"/>
        <w:rPr>
          <w:b/>
          <w:sz w:val="28"/>
          <w:szCs w:val="28"/>
        </w:rPr>
      </w:pPr>
    </w:p>
    <w:p w:rsidR="008A7ABD" w:rsidRPr="00623EFA" w:rsidRDefault="008A7ABD" w:rsidP="008A7ABD">
      <w:pPr>
        <w:pStyle w:val="a3"/>
      </w:pPr>
      <w:r w:rsidRPr="00623EFA">
        <w:rPr>
          <w:rStyle w:val="Bodytext18Bold"/>
          <w:rFonts w:eastAsiaTheme="minorEastAsia"/>
          <w:sz w:val="24"/>
          <w:szCs w:val="24"/>
        </w:rPr>
        <w:t>Примерная программа</w:t>
      </w:r>
      <w:r w:rsidRPr="00623EFA">
        <w:rPr>
          <w:rStyle w:val="Bodytext180"/>
          <w:rFonts w:eastAsiaTheme="minorEastAsia"/>
          <w:sz w:val="24"/>
          <w:szCs w:val="24"/>
        </w:rPr>
        <w:t xml:space="preserve"> начального общего образования по изобразительному искусству.</w:t>
      </w:r>
    </w:p>
    <w:p w:rsidR="008A7ABD" w:rsidRDefault="008A7ABD" w:rsidP="008A7ABD">
      <w:pPr>
        <w:pStyle w:val="a3"/>
      </w:pPr>
      <w:r w:rsidRPr="00623EFA">
        <w:rPr>
          <w:rStyle w:val="Bodytext18Bold"/>
          <w:rFonts w:eastAsiaTheme="minorEastAsia"/>
          <w:sz w:val="24"/>
          <w:szCs w:val="24"/>
        </w:rPr>
        <w:t>Авторские программы</w:t>
      </w:r>
      <w:r w:rsidRPr="00623EFA">
        <w:rPr>
          <w:rStyle w:val="Bodytext180"/>
          <w:rFonts w:eastAsiaTheme="minorEastAsia"/>
          <w:sz w:val="24"/>
          <w:szCs w:val="24"/>
        </w:rPr>
        <w:t xml:space="preserve"> по изобразительно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 xml:space="preserve">му искусству: 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 xml:space="preserve">ва, Г. А.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Поровская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 xml:space="preserve">, А. Н.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Щирова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Н. Р. Ма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карова, Е. В. Алексеенко. Изобразительное ис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кусство. Рабочая программа для 1—4 классов общеобразовательной школы.</w:t>
      </w:r>
    </w:p>
    <w:p w:rsidR="008A7ABD" w:rsidRPr="00623EFA" w:rsidRDefault="008A7ABD" w:rsidP="008A7ABD">
      <w:pPr>
        <w:pStyle w:val="a3"/>
      </w:pPr>
      <w:r w:rsidRPr="00623EFA">
        <w:rPr>
          <w:rStyle w:val="Bodytext18Italic"/>
          <w:rFonts w:eastAsiaTheme="minorEastAsia"/>
          <w:sz w:val="24"/>
          <w:szCs w:val="24"/>
        </w:rPr>
        <w:t xml:space="preserve">Учебно-методические комплекты </w:t>
      </w:r>
      <w:r w:rsidRPr="00623EFA">
        <w:rPr>
          <w:rStyle w:val="Bodytext180"/>
          <w:rFonts w:eastAsiaTheme="minorEastAsia"/>
          <w:sz w:val="24"/>
          <w:szCs w:val="24"/>
        </w:rPr>
        <w:t>к программе по изобразительному искусству, выбранной в качестве основной для проведе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ния уроков изобразительного искусства:</w:t>
      </w:r>
    </w:p>
    <w:p w:rsidR="008A7ABD" w:rsidRPr="007B483F" w:rsidRDefault="008A7ABD" w:rsidP="008A7ABD">
      <w:pPr>
        <w:pStyle w:val="a3"/>
        <w:rPr>
          <w:rStyle w:val="Bodytext180"/>
          <w:rFonts w:eastAsiaTheme="minorEastAsia"/>
          <w:b/>
          <w:sz w:val="24"/>
          <w:szCs w:val="24"/>
        </w:rPr>
      </w:pPr>
      <w:r w:rsidRPr="00623EFA">
        <w:rPr>
          <w:rStyle w:val="Bodytext18Italic"/>
          <w:rFonts w:eastAsiaTheme="minorEastAsia"/>
          <w:sz w:val="24"/>
          <w:szCs w:val="24"/>
        </w:rPr>
        <w:t xml:space="preserve">                    </w:t>
      </w:r>
      <w:r w:rsidRPr="007B483F">
        <w:rPr>
          <w:rStyle w:val="Bodytext18Italic"/>
          <w:rFonts w:eastAsiaTheme="minorEastAsia"/>
          <w:b/>
          <w:sz w:val="24"/>
          <w:szCs w:val="24"/>
        </w:rPr>
        <w:t>Учебники</w:t>
      </w:r>
      <w:r w:rsidRPr="007B483F">
        <w:rPr>
          <w:rStyle w:val="Bodytext180"/>
          <w:rFonts w:eastAsiaTheme="minorEastAsia"/>
          <w:b/>
          <w:sz w:val="24"/>
          <w:szCs w:val="24"/>
        </w:rPr>
        <w:t xml:space="preserve"> по изобразительному искусству: </w:t>
      </w:r>
    </w:p>
    <w:p w:rsidR="008A7ABD" w:rsidRPr="00FB1F92" w:rsidRDefault="008A7ABD" w:rsidP="008A7ABD">
      <w:pPr>
        <w:framePr w:wrap="notBeside" w:vAnchor="text" w:hAnchor="text" w:xAlign="center" w:y="1"/>
        <w:tabs>
          <w:tab w:val="left" w:pos="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F92">
        <w:rPr>
          <w:rStyle w:val="Bodytext180"/>
          <w:rFonts w:eastAsiaTheme="minorEastAsia"/>
          <w:sz w:val="24"/>
          <w:szCs w:val="24"/>
        </w:rPr>
        <w:t xml:space="preserve">   Т. Я. </w:t>
      </w:r>
      <w:proofErr w:type="spellStart"/>
      <w:r w:rsidRPr="00FB1F92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FB1F92">
        <w:rPr>
          <w:rStyle w:val="Bodytext180"/>
          <w:rFonts w:eastAsiaTheme="minorEastAsia"/>
          <w:sz w:val="24"/>
          <w:szCs w:val="24"/>
        </w:rPr>
        <w:t>, Л. В. Ершова. Изобрази</w:t>
      </w:r>
      <w:r w:rsidRPr="00FB1F92">
        <w:rPr>
          <w:rStyle w:val="Bodytext180"/>
          <w:rFonts w:eastAsiaTheme="minorEastAsia"/>
          <w:sz w:val="24"/>
          <w:szCs w:val="24"/>
        </w:rPr>
        <w:softHyphen/>
        <w:t>тельное искусство. 1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 w:line="240" w:lineRule="auto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Ершова.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2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 w:line="240" w:lineRule="auto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Ершова.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3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 w:line="240" w:lineRule="auto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4 класс;</w:t>
      </w:r>
    </w:p>
    <w:p w:rsidR="008A7ABD" w:rsidRPr="00623EFA" w:rsidRDefault="008A7ABD" w:rsidP="008A7ABD">
      <w:pPr>
        <w:framePr w:wrap="notBeside" w:vAnchor="text" w:hAnchor="text" w:xAlign="center" w:y="1"/>
        <w:tabs>
          <w:tab w:val="left" w:pos="430"/>
        </w:tabs>
        <w:spacing w:after="0" w:line="240" w:lineRule="auto"/>
        <w:ind w:left="160"/>
        <w:jc w:val="both"/>
        <w:rPr>
          <w:rStyle w:val="Bodytext190"/>
          <w:rFonts w:eastAsiaTheme="minorEastAsia"/>
          <w:b/>
          <w:sz w:val="24"/>
          <w:szCs w:val="24"/>
        </w:rPr>
      </w:pPr>
      <w:r w:rsidRPr="00623EFA">
        <w:rPr>
          <w:rStyle w:val="Bodytext190"/>
          <w:rFonts w:eastAsiaTheme="minorEastAsia"/>
          <w:b/>
          <w:sz w:val="24"/>
          <w:szCs w:val="24"/>
        </w:rPr>
        <w:t>Творческие тетради:</w:t>
      </w:r>
    </w:p>
    <w:p w:rsidR="00A338DB" w:rsidRDefault="008A7ABD" w:rsidP="008A7ABD">
      <w:pPr>
        <w:framePr w:wrap="notBeside" w:vAnchor="text" w:hAnchor="text" w:xAlign="center" w:y="1"/>
        <w:spacing w:after="0" w:line="240" w:lineRule="auto"/>
        <w:ind w:firstLine="160"/>
        <w:rPr>
          <w:rStyle w:val="Bodytext180"/>
          <w:rFonts w:eastAsiaTheme="minorEastAsia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 xml:space="preserve"> Т. Я., Л. В. Ершова, А. Н. Щ</w:t>
      </w:r>
      <w:proofErr w:type="gramStart"/>
      <w:r w:rsidRPr="00623EFA">
        <w:rPr>
          <w:rStyle w:val="Bodytext180"/>
          <w:rFonts w:eastAsiaTheme="minorEastAsia"/>
          <w:sz w:val="24"/>
          <w:szCs w:val="24"/>
        </w:rPr>
        <w:t>и-</w:t>
      </w:r>
      <w:proofErr w:type="gramEnd"/>
      <w:r w:rsidRPr="00623EFA">
        <w:rPr>
          <w:rStyle w:val="Bodytext180"/>
          <w:rFonts w:eastAsiaTheme="minorEastAsia"/>
          <w:sz w:val="24"/>
          <w:szCs w:val="24"/>
        </w:rPr>
        <w:t xml:space="preserve">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рова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 xml:space="preserve">, Н. Р. Макарова. </w:t>
      </w:r>
      <w:proofErr w:type="gramStart"/>
      <w:r w:rsidRPr="00623EFA">
        <w:rPr>
          <w:rStyle w:val="Bodytext180"/>
          <w:rFonts w:eastAsiaTheme="minorEastAsia"/>
          <w:sz w:val="24"/>
          <w:szCs w:val="24"/>
        </w:rPr>
        <w:t>Изобразительное</w:t>
      </w:r>
      <w:proofErr w:type="gramEnd"/>
      <w:r w:rsidRPr="00623EFA">
        <w:rPr>
          <w:rStyle w:val="Bodytext180"/>
          <w:rFonts w:eastAsiaTheme="minorEastAsia"/>
          <w:sz w:val="24"/>
          <w:szCs w:val="24"/>
        </w:rPr>
        <w:t xml:space="preserve"> иску</w:t>
      </w:r>
    </w:p>
    <w:p w:rsidR="008A7ABD" w:rsidRPr="00623EFA" w:rsidRDefault="008A7ABD" w:rsidP="008A7ABD">
      <w:pPr>
        <w:framePr w:wrap="notBeside" w:vAnchor="text" w:hAnchor="text" w:xAlign="center" w:y="1"/>
        <w:spacing w:after="0" w:line="240" w:lineRule="auto"/>
        <w:ind w:firstLine="160"/>
        <w:rPr>
          <w:rFonts w:ascii="Times New Roman" w:hAnsi="Times New Roman" w:cs="Times New Roman"/>
          <w:sz w:val="24"/>
          <w:szCs w:val="24"/>
        </w:rPr>
      </w:pPr>
      <w:proofErr w:type="spellStart"/>
      <w:r w:rsidRPr="00623EFA">
        <w:rPr>
          <w:rStyle w:val="Bodytext180"/>
          <w:rFonts w:eastAsiaTheme="minorEastAsia"/>
          <w:sz w:val="24"/>
          <w:szCs w:val="24"/>
        </w:rPr>
        <w:t>с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ство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. Творческая тетрадь. 1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 xml:space="preserve"> Т. Я., Л. В. Ершова, А. Н. Щ</w:t>
      </w:r>
      <w:proofErr w:type="gramStart"/>
      <w:r w:rsidRPr="00623EFA">
        <w:rPr>
          <w:rStyle w:val="Bodytext180"/>
          <w:rFonts w:eastAsiaTheme="minorEastAsia"/>
          <w:sz w:val="24"/>
          <w:szCs w:val="24"/>
        </w:rPr>
        <w:t>и-</w:t>
      </w:r>
      <w:proofErr w:type="gramEnd"/>
      <w:r w:rsidRPr="00623EFA">
        <w:rPr>
          <w:rStyle w:val="Bodytext180"/>
          <w:rFonts w:eastAsiaTheme="minorEastAsia"/>
          <w:sz w:val="24"/>
          <w:szCs w:val="24"/>
        </w:rPr>
        <w:t xml:space="preserve">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рова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Н. Р. Макарова. Изобразительное искус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ство. Творческая тетрадь. 2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А. Н. Щ</w:t>
      </w:r>
      <w:proofErr w:type="gramStart"/>
      <w:r w:rsidRPr="00623EFA">
        <w:rPr>
          <w:rStyle w:val="Bodytext180"/>
          <w:rFonts w:eastAsiaTheme="minorEastAsia"/>
          <w:sz w:val="24"/>
          <w:szCs w:val="24"/>
        </w:rPr>
        <w:t>и-</w:t>
      </w:r>
      <w:proofErr w:type="gramEnd"/>
      <w:r w:rsidRPr="00623EFA">
        <w:rPr>
          <w:rStyle w:val="Bodytext180"/>
          <w:rFonts w:eastAsiaTheme="minorEastAsia"/>
          <w:sz w:val="24"/>
          <w:szCs w:val="24"/>
        </w:rPr>
        <w:t xml:space="preserve">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рова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Н. Р. Макарова. Изобразительное искус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ство. Творческая тетрадь. 3 класс;</w:t>
      </w:r>
    </w:p>
    <w:p w:rsidR="008A7ABD" w:rsidRPr="00623EFA" w:rsidRDefault="008A7ABD" w:rsidP="008A7ABD">
      <w:pPr>
        <w:framePr w:wrap="notBeside" w:vAnchor="text" w:hAnchor="text" w:xAlign="center" w:y="1"/>
        <w:spacing w:after="0"/>
        <w:ind w:firstLine="160"/>
        <w:rPr>
          <w:rFonts w:ascii="Times New Roman" w:hAnsi="Times New Roman" w:cs="Times New Roman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А. Н. Щ</w:t>
      </w:r>
      <w:proofErr w:type="gramStart"/>
      <w:r w:rsidRPr="00623EFA">
        <w:rPr>
          <w:rStyle w:val="Bodytext180"/>
          <w:rFonts w:eastAsiaTheme="minorEastAsia"/>
          <w:sz w:val="24"/>
          <w:szCs w:val="24"/>
        </w:rPr>
        <w:t>и-</w:t>
      </w:r>
      <w:proofErr w:type="gramEnd"/>
      <w:r w:rsidRPr="00623EFA">
        <w:rPr>
          <w:rStyle w:val="Bodytext180"/>
          <w:rFonts w:eastAsiaTheme="minorEastAsia"/>
          <w:sz w:val="24"/>
          <w:szCs w:val="24"/>
        </w:rPr>
        <w:t xml:space="preserve">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рова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Н. Р. Макарова. Изобразительное искус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ство. Творческая тетрадь. 4 класс.</w:t>
      </w:r>
    </w:p>
    <w:p w:rsidR="008A7ABD" w:rsidRDefault="008A7ABD" w:rsidP="008A7ABD">
      <w:pPr>
        <w:pStyle w:val="a3"/>
      </w:pPr>
      <w:r w:rsidRPr="00623EFA">
        <w:rPr>
          <w:rStyle w:val="Bodytext190"/>
          <w:rFonts w:eastAsiaTheme="minorEastAsia"/>
          <w:b/>
          <w:sz w:val="24"/>
          <w:szCs w:val="24"/>
        </w:rPr>
        <w:t>Методические пособия:</w:t>
      </w:r>
    </w:p>
    <w:p w:rsidR="008A7ABD" w:rsidRPr="007B483F" w:rsidRDefault="008A7ABD" w:rsidP="008A7ABD">
      <w:pPr>
        <w:pStyle w:val="a3"/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1 класс. Методическое по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собие. Пособие для учителей общеобразова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тельных учреждений (рекомендации к прове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дению уроков изобразительного искусства в 1 классе);</w:t>
      </w:r>
    </w:p>
    <w:p w:rsidR="008A7ABD" w:rsidRPr="00623EFA" w:rsidRDefault="008A7ABD" w:rsidP="008A7ABD">
      <w:pPr>
        <w:pStyle w:val="a3"/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Ершова.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2 класс. Методическое по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собие. Пособие для учителей общеобразова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тельных учреждений (рекомендации к прове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дению уроков изобразительного искусства во 2 классе);</w:t>
      </w:r>
    </w:p>
    <w:p w:rsidR="008A7ABD" w:rsidRPr="00623EFA" w:rsidRDefault="008A7ABD" w:rsidP="008A7ABD">
      <w:pPr>
        <w:pStyle w:val="a3"/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3 класс. Методическое по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собие. Пособие для учителей общеобразова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тельных учреждений (рекомендации к прове</w:t>
      </w:r>
      <w:r w:rsidRPr="00623EFA">
        <w:rPr>
          <w:rStyle w:val="Bodytext180"/>
          <w:rFonts w:eastAsiaTheme="minorEastAsia"/>
          <w:sz w:val="24"/>
          <w:szCs w:val="24"/>
        </w:rPr>
        <w:softHyphen/>
        <w:t>дению уроков изобразительного искусства в 3 классе);</w:t>
      </w: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  <w:r w:rsidRPr="00623EFA">
        <w:rPr>
          <w:rStyle w:val="Bodytext180"/>
          <w:rFonts w:eastAsiaTheme="minorEastAsia"/>
          <w:sz w:val="24"/>
          <w:szCs w:val="24"/>
        </w:rPr>
        <w:t xml:space="preserve">Т. Я. </w:t>
      </w:r>
      <w:proofErr w:type="spellStart"/>
      <w:r w:rsidRPr="00623EFA">
        <w:rPr>
          <w:rStyle w:val="Bodytext180"/>
          <w:rFonts w:eastAsiaTheme="minorEastAsia"/>
          <w:sz w:val="24"/>
          <w:szCs w:val="24"/>
        </w:rPr>
        <w:t>Шпикалова</w:t>
      </w:r>
      <w:proofErr w:type="spellEnd"/>
      <w:r w:rsidRPr="00623EFA">
        <w:rPr>
          <w:rStyle w:val="Bodytext180"/>
          <w:rFonts w:eastAsiaTheme="minorEastAsia"/>
          <w:sz w:val="24"/>
          <w:szCs w:val="24"/>
        </w:rPr>
        <w:t>, Л. В. Ершова, Изобрази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тельное искусство. 4 класс. Методическое по</w:t>
      </w:r>
      <w:r w:rsidRPr="00623EFA">
        <w:rPr>
          <w:rStyle w:val="Bodytext180"/>
          <w:rFonts w:eastAsiaTheme="minorEastAsia"/>
          <w:sz w:val="24"/>
          <w:szCs w:val="24"/>
        </w:rPr>
        <w:softHyphen/>
        <w:t>собие. Пособие для учителей общеобразовательных учреждений  (рекомендации по проведении уроков  изобразительного искусства в 4 классе)</w:t>
      </w: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p w:rsidR="008A7ABD" w:rsidRPr="00623EFA" w:rsidRDefault="008A7ABD" w:rsidP="008A7ABD">
      <w:pPr>
        <w:pStyle w:val="a3"/>
        <w:rPr>
          <w:rStyle w:val="Bodytext180"/>
          <w:rFonts w:eastAsiaTheme="minorEastAsia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9"/>
      </w:tblGrid>
      <w:tr w:rsidR="008A7ABD" w:rsidRPr="00623EFA" w:rsidTr="009B0307">
        <w:trPr>
          <w:trHeight w:val="350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b/>
                <w:sz w:val="24"/>
                <w:szCs w:val="24"/>
              </w:rPr>
              <w:t>Учебно-наглядные пособия.</w:t>
            </w:r>
          </w:p>
        </w:tc>
      </w:tr>
      <w:tr w:rsidR="008A7ABD" w:rsidRPr="00623EFA" w:rsidTr="009B0307">
        <w:trPr>
          <w:trHeight w:val="197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Хрестоматии литературных произведений к урокам изобразительного искусства.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 xml:space="preserve"> Альбомы по искусству.</w:t>
            </w:r>
          </w:p>
        </w:tc>
      </w:tr>
      <w:tr w:rsidR="008A7ABD" w:rsidRPr="00623EFA" w:rsidTr="009B0307">
        <w:trPr>
          <w:trHeight w:val="192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Справочные пособия, энциклопедии по ис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кусству.</w:t>
            </w:r>
          </w:p>
        </w:tc>
      </w:tr>
      <w:tr w:rsidR="008A7ABD" w:rsidRPr="00623EFA" w:rsidTr="009B0307">
        <w:trPr>
          <w:trHeight w:val="490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 xml:space="preserve">Книги о художниках и художественных </w:t>
            </w:r>
            <w:proofErr w:type="spellStart"/>
            <w:proofErr w:type="gramStart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му</w:t>
            </w:r>
            <w:proofErr w:type="spellEnd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 xml:space="preserve"> </w:t>
            </w:r>
            <w:proofErr w:type="spellStart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зеях</w:t>
            </w:r>
            <w:proofErr w:type="spellEnd"/>
            <w:proofErr w:type="gramEnd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, по стилям изобразительного искусства музеях, по стилям изобразительного искусства и архитектуры</w:t>
            </w:r>
          </w:p>
        </w:tc>
      </w:tr>
      <w:tr w:rsidR="008A7ABD" w:rsidRPr="00623EFA" w:rsidTr="009B0307">
        <w:trPr>
          <w:trHeight w:val="202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Научно-популярная литература по искусству.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Fonts w:ascii="Times New Roman" w:hAnsi="Times New Roman" w:cs="Times New Roman"/>
                <w:sz w:val="24"/>
                <w:szCs w:val="24"/>
              </w:rPr>
              <w:t>Методические журналы по искусству.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 пособия.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Портреты русских и зарубежных художни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ков.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Схемы по правилам рисования предметов, растений, деревьев, животных, птиц, челове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ка.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 xml:space="preserve">Таблицы по </w:t>
            </w:r>
            <w:proofErr w:type="spellStart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цветоведению</w:t>
            </w:r>
            <w:proofErr w:type="spellEnd"/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, перспективе, по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 xml:space="preserve"> строению орнамента.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Таблицы по стилям архитектуры, одежды, предметов быта.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180"/>
                <w:rFonts w:eastAsiaTheme="minorEastAsia"/>
                <w:sz w:val="24"/>
                <w:szCs w:val="24"/>
              </w:rPr>
            </w:pPr>
            <w:r w:rsidRPr="00623EFA"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 средства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Мультимедийные (цифровые) образователь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ные ресурсы, соответствующие  содержанию обучения. Электронные учебники.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  <w:t>Экранно звуковые пособия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Аудиозаписи музыки к литературным про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изведениям.</w:t>
            </w:r>
          </w:p>
          <w:p w:rsidR="008A7ABD" w:rsidRPr="00623EFA" w:rsidRDefault="008A7ABD" w:rsidP="009B0307">
            <w:pPr>
              <w:spacing w:after="0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Видеофильмы или БУБ-фильмы и презента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ции (памятники архитектуры; художествен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ные музеи; творчество художников, виды и жанры изобразительного искусства, народные промыслы, декоративно-прикладное искус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ство; художественные стили и технологии и др.).</w:t>
            </w:r>
          </w:p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Слайды (диапозитивы) по основным темам курса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11" w:lineRule="exact"/>
              <w:ind w:left="120"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УБ-проигрыватели. Компьютер с художественным программ</w:t>
            </w: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softHyphen/>
              <w:t>ным обеспечением. Телевизор.</w:t>
            </w:r>
          </w:p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  <w:r w:rsidRPr="00623EFA">
              <w:rPr>
                <w:rStyle w:val="Bodytext180"/>
                <w:rFonts w:eastAsiaTheme="minorEastAsia"/>
                <w:sz w:val="24"/>
                <w:szCs w:val="24"/>
              </w:rPr>
              <w:t>Проектор для демонстрации слайдов. Мультимедийный проектор. Магнитная доска. Графический планшет.</w:t>
            </w: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7ABD" w:rsidRPr="00623EFA" w:rsidTr="009B0307">
        <w:trPr>
          <w:trHeight w:val="173"/>
        </w:trPr>
        <w:tc>
          <w:tcPr>
            <w:tcW w:w="15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7ABD" w:rsidRPr="00623EFA" w:rsidRDefault="008A7ABD" w:rsidP="009B0307">
            <w:pPr>
              <w:spacing w:after="0" w:line="240" w:lineRule="auto"/>
              <w:rPr>
                <w:rStyle w:val="Bodytext2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3541" w:rsidRPr="009566FB" w:rsidRDefault="00893541" w:rsidP="009566F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</w:t>
      </w:r>
    </w:p>
    <w:p w:rsidR="0012568C" w:rsidRPr="00530147" w:rsidRDefault="0012568C" w:rsidP="0012568C">
      <w:pPr>
        <w:widowControl w:val="0"/>
        <w:spacing w:before="120"/>
        <w:rPr>
          <w:rFonts w:ascii="Times New Roman" w:hAnsi="Times New Roman"/>
          <w:sz w:val="24"/>
          <w:szCs w:val="24"/>
        </w:rPr>
      </w:pPr>
    </w:p>
    <w:p w:rsidR="0012568C" w:rsidRDefault="0012568C" w:rsidP="0012568C">
      <w:pPr>
        <w:jc w:val="center"/>
      </w:pPr>
      <w:bookmarkStart w:id="1" w:name="_GoBack"/>
      <w:bookmarkEnd w:id="1"/>
    </w:p>
    <w:sectPr w:rsidR="0012568C" w:rsidSect="008A7ABD">
      <w:footerReference w:type="default" r:id="rId8"/>
      <w:pgSz w:w="16838" w:h="11906" w:orient="landscape"/>
      <w:pgMar w:top="1701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1E0" w:rsidRDefault="00E621E0" w:rsidP="008A7ABD">
      <w:pPr>
        <w:spacing w:after="0" w:line="240" w:lineRule="auto"/>
      </w:pPr>
      <w:r>
        <w:separator/>
      </w:r>
    </w:p>
  </w:endnote>
  <w:endnote w:type="continuationSeparator" w:id="0">
    <w:p w:rsidR="00E621E0" w:rsidRDefault="00E621E0" w:rsidP="008A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Default="008A7AB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1E0" w:rsidRDefault="00E621E0" w:rsidP="008A7ABD">
      <w:pPr>
        <w:spacing w:after="0" w:line="240" w:lineRule="auto"/>
      </w:pPr>
      <w:r>
        <w:separator/>
      </w:r>
    </w:p>
  </w:footnote>
  <w:footnote w:type="continuationSeparator" w:id="0">
    <w:p w:rsidR="00E621E0" w:rsidRDefault="00E621E0" w:rsidP="008A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5B3"/>
    <w:multiLevelType w:val="multilevel"/>
    <w:tmpl w:val="DBA4C9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820127"/>
    <w:multiLevelType w:val="hybridMultilevel"/>
    <w:tmpl w:val="B95EDDAC"/>
    <w:lvl w:ilvl="0" w:tplc="08CCEAF6">
      <w:numFmt w:val="bullet"/>
      <w:lvlText w:val="•"/>
      <w:lvlJc w:val="left"/>
      <w:pPr>
        <w:ind w:left="142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3E870A66"/>
    <w:multiLevelType w:val="hybridMultilevel"/>
    <w:tmpl w:val="5F2A4198"/>
    <w:lvl w:ilvl="0" w:tplc="08CCEAF6">
      <w:numFmt w:val="bullet"/>
      <w:lvlText w:val="•"/>
      <w:lvlJc w:val="left"/>
      <w:pPr>
        <w:ind w:left="21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3">
    <w:nsid w:val="41B2068A"/>
    <w:multiLevelType w:val="multilevel"/>
    <w:tmpl w:val="1E6EA2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2B1CC1"/>
    <w:multiLevelType w:val="hybridMultilevel"/>
    <w:tmpl w:val="ADEE3366"/>
    <w:lvl w:ilvl="0" w:tplc="08CCEAF6">
      <w:numFmt w:val="bullet"/>
      <w:lvlText w:val="•"/>
      <w:lvlJc w:val="left"/>
      <w:pPr>
        <w:ind w:left="142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5">
    <w:nsid w:val="59973B5F"/>
    <w:multiLevelType w:val="hybridMultilevel"/>
    <w:tmpl w:val="B1524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30DF3"/>
    <w:multiLevelType w:val="hybridMultilevel"/>
    <w:tmpl w:val="80CEF206"/>
    <w:lvl w:ilvl="0" w:tplc="08CCEAF6">
      <w:numFmt w:val="bullet"/>
      <w:lvlText w:val="•"/>
      <w:lvlJc w:val="left"/>
      <w:pPr>
        <w:ind w:left="70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>
    <w:nsid w:val="6C7C1F1E"/>
    <w:multiLevelType w:val="hybridMultilevel"/>
    <w:tmpl w:val="6F08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568C"/>
    <w:rsid w:val="0012568C"/>
    <w:rsid w:val="00152C8C"/>
    <w:rsid w:val="0018506D"/>
    <w:rsid w:val="00227855"/>
    <w:rsid w:val="00305281"/>
    <w:rsid w:val="0033453B"/>
    <w:rsid w:val="003B5BD8"/>
    <w:rsid w:val="0049215F"/>
    <w:rsid w:val="00572FB4"/>
    <w:rsid w:val="00623EFA"/>
    <w:rsid w:val="00627653"/>
    <w:rsid w:val="006B282F"/>
    <w:rsid w:val="006D7E28"/>
    <w:rsid w:val="007201C1"/>
    <w:rsid w:val="00792CE1"/>
    <w:rsid w:val="007A1E73"/>
    <w:rsid w:val="007B483F"/>
    <w:rsid w:val="007C5319"/>
    <w:rsid w:val="00893541"/>
    <w:rsid w:val="008A7ABD"/>
    <w:rsid w:val="00954262"/>
    <w:rsid w:val="009566FB"/>
    <w:rsid w:val="009A6209"/>
    <w:rsid w:val="009F7D1F"/>
    <w:rsid w:val="00A338DB"/>
    <w:rsid w:val="00A914F6"/>
    <w:rsid w:val="00D81104"/>
    <w:rsid w:val="00D96F0B"/>
    <w:rsid w:val="00E621E0"/>
    <w:rsid w:val="00E64F1F"/>
    <w:rsid w:val="00ED02F3"/>
    <w:rsid w:val="00FB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56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3">
    <w:name w:val="No Spacing"/>
    <w:uiPriority w:val="99"/>
    <w:qFormat/>
    <w:rsid w:val="001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9">
    <w:name w:val="Body text (9)_"/>
    <w:basedOn w:val="a0"/>
    <w:rsid w:val="001256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90">
    <w:name w:val="Body text (9)"/>
    <w:basedOn w:val="Bodytext9"/>
    <w:rsid w:val="001256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32">
    <w:name w:val="Heading #3 (2)_"/>
    <w:basedOn w:val="a0"/>
    <w:link w:val="Heading320"/>
    <w:rsid w:val="0012568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9115ptBoldItalic">
    <w:name w:val="Body text (9) + 11;5 pt;Bold;Italic"/>
    <w:basedOn w:val="Bodytext9"/>
    <w:rsid w:val="0012568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paragraph" w:customStyle="1" w:styleId="Heading320">
    <w:name w:val="Heading #3 (2)"/>
    <w:basedOn w:val="a"/>
    <w:link w:val="Heading32"/>
    <w:rsid w:val="0012568C"/>
    <w:pPr>
      <w:shd w:val="clear" w:color="auto" w:fill="FFFFFF"/>
      <w:spacing w:before="120" w:after="60" w:line="0" w:lineRule="atLeast"/>
      <w:jc w:val="both"/>
      <w:outlineLvl w:val="2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12568C"/>
    <w:pPr>
      <w:ind w:left="720"/>
      <w:contextualSpacing/>
    </w:pPr>
  </w:style>
  <w:style w:type="character" w:customStyle="1" w:styleId="Bodytext">
    <w:name w:val="Body text_"/>
    <w:basedOn w:val="a0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1">
    <w:name w:val="Body text (11)_"/>
    <w:basedOn w:val="a0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13">
    <w:name w:val="Body text (13)_"/>
    <w:basedOn w:val="a0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4">
    <w:name w:val="Body text (14)_"/>
    <w:basedOn w:val="a0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40">
    <w:name w:val="Body text (14)"/>
    <w:basedOn w:val="Bodytext14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30">
    <w:name w:val="Body text (13)"/>
    <w:basedOn w:val="Bodytext13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Bodytext"/>
    <w:rsid w:val="00D96F0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10">
    <w:name w:val="Body text (11)"/>
    <w:basedOn w:val="Bodytext11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Bodytext18">
    <w:name w:val="Body text (18)_"/>
    <w:basedOn w:val="a0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18Bold">
    <w:name w:val="Body text (18) + Bold"/>
    <w:basedOn w:val="Bodytext18"/>
    <w:rsid w:val="00D96F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180">
    <w:name w:val="Body text (18)"/>
    <w:basedOn w:val="Bodytext18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18Italic">
    <w:name w:val="Body text (18) + Italic"/>
    <w:basedOn w:val="Bodytext18"/>
    <w:rsid w:val="00D96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Bodytext19">
    <w:name w:val="Body text (19)_"/>
    <w:basedOn w:val="a0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190">
    <w:name w:val="Body text (19)"/>
    <w:basedOn w:val="Bodytext19"/>
    <w:rsid w:val="00D9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0">
    <w:name w:val="Body text (20)"/>
    <w:basedOn w:val="a0"/>
    <w:rsid w:val="0049215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5">
    <w:name w:val="Body Text Indent"/>
    <w:basedOn w:val="a"/>
    <w:link w:val="a6"/>
    <w:semiHidden/>
    <w:unhideWhenUsed/>
    <w:rsid w:val="00FB1F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FB1F9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Body Text"/>
    <w:basedOn w:val="a"/>
    <w:link w:val="a8"/>
    <w:rsid w:val="00FB1F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B1F9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A7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A7ABD"/>
  </w:style>
  <w:style w:type="paragraph" w:styleId="ab">
    <w:name w:val="footer"/>
    <w:basedOn w:val="a"/>
    <w:link w:val="ac"/>
    <w:uiPriority w:val="99"/>
    <w:unhideWhenUsed/>
    <w:rsid w:val="008A7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A7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RePack by Diakov</cp:lastModifiedBy>
  <cp:revision>20</cp:revision>
  <cp:lastPrinted>2016-02-25T06:27:00Z</cp:lastPrinted>
  <dcterms:created xsi:type="dcterms:W3CDTF">2016-01-28T16:56:00Z</dcterms:created>
  <dcterms:modified xsi:type="dcterms:W3CDTF">2017-10-23T10:00:00Z</dcterms:modified>
</cp:coreProperties>
</file>